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027" w:rsidRPr="00A502AB" w:rsidRDefault="00A502AB">
      <w:pPr>
        <w:rPr>
          <w:sz w:val="24"/>
          <w:szCs w:val="24"/>
        </w:rPr>
      </w:pPr>
      <w:r w:rsidRPr="00A502AB">
        <w:rPr>
          <w:rFonts w:hint="eastAsia"/>
          <w:sz w:val="24"/>
          <w:szCs w:val="24"/>
        </w:rPr>
        <w:t>（様式）</w:t>
      </w:r>
    </w:p>
    <w:p w:rsidR="00A502AB" w:rsidRPr="00A502AB" w:rsidRDefault="00A502AB" w:rsidP="00A502AB">
      <w:pPr>
        <w:jc w:val="center"/>
        <w:rPr>
          <w:sz w:val="28"/>
          <w:szCs w:val="28"/>
        </w:rPr>
      </w:pPr>
      <w:r w:rsidRPr="00B35E77">
        <w:rPr>
          <w:rFonts w:hint="eastAsia"/>
          <w:spacing w:val="140"/>
          <w:kern w:val="0"/>
          <w:sz w:val="28"/>
          <w:szCs w:val="28"/>
          <w:fitText w:val="4200" w:id="1244386816"/>
        </w:rPr>
        <w:t>非農地通知申出</w:t>
      </w:r>
      <w:r w:rsidRPr="00B35E77">
        <w:rPr>
          <w:rFonts w:hint="eastAsia"/>
          <w:kern w:val="0"/>
          <w:sz w:val="28"/>
          <w:szCs w:val="28"/>
          <w:fitText w:val="4200" w:id="1244386816"/>
        </w:rPr>
        <w:t>書</w:t>
      </w:r>
    </w:p>
    <w:p w:rsidR="00A502AB" w:rsidRDefault="00A502AB">
      <w:pPr>
        <w:rPr>
          <w:sz w:val="24"/>
          <w:szCs w:val="24"/>
        </w:rPr>
      </w:pPr>
      <w:r>
        <w:rPr>
          <w:rFonts w:hint="eastAsia"/>
          <w:sz w:val="24"/>
          <w:szCs w:val="24"/>
        </w:rPr>
        <w:t xml:space="preserve">　　　　　　　　　　　　　　　　　　　　　　　　　　</w:t>
      </w:r>
    </w:p>
    <w:p w:rsidR="00A502AB" w:rsidRPr="00A502AB" w:rsidRDefault="00A502AB" w:rsidP="00A502AB">
      <w:pPr>
        <w:ind w:firstLineChars="2600" w:firstLine="6185"/>
        <w:rPr>
          <w:sz w:val="24"/>
          <w:szCs w:val="24"/>
        </w:rPr>
      </w:pPr>
      <w:r>
        <w:rPr>
          <w:rFonts w:hint="eastAsia"/>
          <w:sz w:val="24"/>
          <w:szCs w:val="24"/>
        </w:rPr>
        <w:t xml:space="preserve">　</w:t>
      </w:r>
      <w:r w:rsidR="00ED68EF">
        <w:rPr>
          <w:rFonts w:hint="eastAsia"/>
          <w:sz w:val="24"/>
          <w:szCs w:val="24"/>
        </w:rPr>
        <w:t>令和</w:t>
      </w:r>
      <w:r>
        <w:rPr>
          <w:rFonts w:hint="eastAsia"/>
          <w:sz w:val="24"/>
          <w:szCs w:val="24"/>
        </w:rPr>
        <w:t xml:space="preserve">　　年　　月　　日</w:t>
      </w:r>
    </w:p>
    <w:p w:rsidR="00A502AB" w:rsidRPr="00A502AB" w:rsidRDefault="00A502AB">
      <w:pPr>
        <w:rPr>
          <w:sz w:val="24"/>
          <w:szCs w:val="24"/>
        </w:rPr>
      </w:pPr>
      <w:r>
        <w:rPr>
          <w:rFonts w:hint="eastAsia"/>
          <w:sz w:val="24"/>
          <w:szCs w:val="24"/>
        </w:rPr>
        <w:t>諫早市農業委員会会長　様</w:t>
      </w:r>
    </w:p>
    <w:p w:rsidR="00A502AB" w:rsidRPr="00A502AB" w:rsidRDefault="00A502AB">
      <w:pPr>
        <w:rPr>
          <w:sz w:val="24"/>
          <w:szCs w:val="24"/>
        </w:rPr>
      </w:pPr>
    </w:p>
    <w:p w:rsidR="00A502AB" w:rsidRDefault="00A502AB">
      <w:pPr>
        <w:rPr>
          <w:sz w:val="24"/>
          <w:szCs w:val="24"/>
        </w:rPr>
      </w:pPr>
      <w:r>
        <w:rPr>
          <w:rFonts w:hint="eastAsia"/>
          <w:sz w:val="24"/>
          <w:szCs w:val="24"/>
        </w:rPr>
        <w:t xml:space="preserve">                                </w:t>
      </w:r>
      <w:r>
        <w:rPr>
          <w:rFonts w:hint="eastAsia"/>
          <w:sz w:val="24"/>
          <w:szCs w:val="24"/>
        </w:rPr>
        <w:t xml:space="preserve">　</w:t>
      </w:r>
      <w:r w:rsidR="00D029D4">
        <w:rPr>
          <w:rFonts w:hint="eastAsia"/>
          <w:sz w:val="24"/>
          <w:szCs w:val="24"/>
        </w:rPr>
        <w:t xml:space="preserve">　　</w:t>
      </w:r>
      <w:r>
        <w:rPr>
          <w:rFonts w:hint="eastAsia"/>
          <w:sz w:val="24"/>
          <w:szCs w:val="24"/>
        </w:rPr>
        <w:t xml:space="preserve">　住　所：　</w:t>
      </w:r>
    </w:p>
    <w:p w:rsidR="00047313" w:rsidRDefault="00047313" w:rsidP="00047313">
      <w:pPr>
        <w:snapToGrid w:val="0"/>
        <w:spacing w:line="120" w:lineRule="auto"/>
        <w:rPr>
          <w:sz w:val="24"/>
          <w:szCs w:val="24"/>
        </w:rPr>
      </w:pPr>
    </w:p>
    <w:p w:rsidR="00A502AB" w:rsidRDefault="00A502AB">
      <w:pPr>
        <w:rPr>
          <w:sz w:val="24"/>
          <w:szCs w:val="24"/>
        </w:rPr>
      </w:pPr>
      <w:r>
        <w:rPr>
          <w:rFonts w:hint="eastAsia"/>
          <w:sz w:val="24"/>
          <w:szCs w:val="24"/>
        </w:rPr>
        <w:t xml:space="preserve">　　　　　　　　　　　　　　　　</w:t>
      </w:r>
      <w:r w:rsidR="00D029D4">
        <w:rPr>
          <w:rFonts w:hint="eastAsia"/>
          <w:sz w:val="24"/>
          <w:szCs w:val="24"/>
        </w:rPr>
        <w:t xml:space="preserve">　</w:t>
      </w:r>
      <w:r>
        <w:rPr>
          <w:rFonts w:hint="eastAsia"/>
          <w:sz w:val="24"/>
          <w:szCs w:val="24"/>
        </w:rPr>
        <w:t xml:space="preserve">　</w:t>
      </w:r>
      <w:r w:rsidR="00D029D4">
        <w:rPr>
          <w:rFonts w:hint="eastAsia"/>
          <w:sz w:val="24"/>
          <w:szCs w:val="24"/>
        </w:rPr>
        <w:t xml:space="preserve">　</w:t>
      </w:r>
      <w:r>
        <w:rPr>
          <w:rFonts w:hint="eastAsia"/>
          <w:sz w:val="24"/>
          <w:szCs w:val="24"/>
        </w:rPr>
        <w:t xml:space="preserve">　氏　名：</w:t>
      </w:r>
      <w:r w:rsidR="00D029D4">
        <w:rPr>
          <w:rFonts w:hint="eastAsia"/>
          <w:sz w:val="24"/>
          <w:szCs w:val="24"/>
        </w:rPr>
        <w:t xml:space="preserve">　　　　　　　　　　　　　　　</w:t>
      </w:r>
    </w:p>
    <w:p w:rsidR="00047313" w:rsidRDefault="00047313" w:rsidP="00047313">
      <w:pPr>
        <w:snapToGrid w:val="0"/>
        <w:spacing w:line="120" w:lineRule="auto"/>
        <w:rPr>
          <w:sz w:val="24"/>
          <w:szCs w:val="24"/>
        </w:rPr>
      </w:pPr>
    </w:p>
    <w:p w:rsidR="00A502AB" w:rsidRDefault="00A502AB">
      <w:pPr>
        <w:rPr>
          <w:sz w:val="24"/>
          <w:szCs w:val="24"/>
        </w:rPr>
      </w:pPr>
      <w:r>
        <w:rPr>
          <w:rFonts w:hint="eastAsia"/>
          <w:sz w:val="24"/>
          <w:szCs w:val="24"/>
        </w:rPr>
        <w:t xml:space="preserve">　　　　　　　　　　　　　　　　　</w:t>
      </w:r>
      <w:r w:rsidR="00D029D4">
        <w:rPr>
          <w:rFonts w:hint="eastAsia"/>
          <w:sz w:val="24"/>
          <w:szCs w:val="24"/>
        </w:rPr>
        <w:t xml:space="preserve">　　</w:t>
      </w:r>
      <w:r>
        <w:rPr>
          <w:rFonts w:hint="eastAsia"/>
          <w:sz w:val="24"/>
          <w:szCs w:val="24"/>
        </w:rPr>
        <w:t xml:space="preserve">　</w:t>
      </w:r>
      <w:r w:rsidR="00A16E4F">
        <w:rPr>
          <w:rFonts w:hint="eastAsia"/>
          <w:sz w:val="24"/>
          <w:szCs w:val="24"/>
        </w:rPr>
        <w:t xml:space="preserve">電　</w:t>
      </w:r>
      <w:bookmarkStart w:id="0" w:name="_GoBack"/>
      <w:bookmarkEnd w:id="0"/>
      <w:r w:rsidR="00A16E4F">
        <w:rPr>
          <w:rFonts w:hint="eastAsia"/>
          <w:sz w:val="24"/>
          <w:szCs w:val="24"/>
        </w:rPr>
        <w:t>話</w:t>
      </w:r>
      <w:r>
        <w:rPr>
          <w:rFonts w:hint="eastAsia"/>
          <w:sz w:val="24"/>
          <w:szCs w:val="24"/>
        </w:rPr>
        <w:t>：</w:t>
      </w:r>
    </w:p>
    <w:p w:rsidR="00A502AB" w:rsidRDefault="00A502AB">
      <w:pPr>
        <w:rPr>
          <w:sz w:val="24"/>
          <w:szCs w:val="24"/>
        </w:rPr>
      </w:pPr>
    </w:p>
    <w:p w:rsidR="00A502AB" w:rsidRDefault="00A502AB">
      <w:pPr>
        <w:rPr>
          <w:sz w:val="24"/>
          <w:szCs w:val="24"/>
        </w:rPr>
      </w:pPr>
      <w:r>
        <w:rPr>
          <w:rFonts w:hint="eastAsia"/>
          <w:sz w:val="24"/>
          <w:szCs w:val="24"/>
        </w:rPr>
        <w:t xml:space="preserve">　下記土地は、自然荒廃により非農地化していることに相違ないことを申し出いたします。</w:t>
      </w:r>
    </w:p>
    <w:p w:rsidR="00A502AB" w:rsidRDefault="00A502AB">
      <w:pPr>
        <w:rPr>
          <w:sz w:val="24"/>
          <w:szCs w:val="24"/>
        </w:rPr>
      </w:pPr>
    </w:p>
    <w:p w:rsidR="00A502AB" w:rsidRDefault="00A502AB" w:rsidP="00A502AB">
      <w:pPr>
        <w:jc w:val="center"/>
        <w:rPr>
          <w:sz w:val="24"/>
          <w:szCs w:val="24"/>
        </w:rPr>
      </w:pPr>
      <w:r>
        <w:rPr>
          <w:rFonts w:hint="eastAsia"/>
          <w:sz w:val="24"/>
          <w:szCs w:val="24"/>
        </w:rPr>
        <w:t>記</w:t>
      </w:r>
    </w:p>
    <w:p w:rsidR="00A502AB" w:rsidRDefault="00047313">
      <w:pPr>
        <w:rPr>
          <w:sz w:val="24"/>
          <w:szCs w:val="24"/>
        </w:rPr>
      </w:pPr>
      <w:r>
        <w:rPr>
          <w:rFonts w:hint="eastAsia"/>
          <w:sz w:val="24"/>
          <w:szCs w:val="24"/>
        </w:rPr>
        <w:t>１</w:t>
      </w:r>
      <w:r>
        <w:rPr>
          <w:rFonts w:hint="eastAsia"/>
          <w:sz w:val="24"/>
          <w:szCs w:val="24"/>
        </w:rPr>
        <w:t>.</w:t>
      </w:r>
      <w:r w:rsidRPr="00047313">
        <w:rPr>
          <w:rFonts w:hint="eastAsia"/>
          <w:sz w:val="24"/>
          <w:szCs w:val="24"/>
        </w:rPr>
        <w:t xml:space="preserve"> </w:t>
      </w:r>
      <w:r>
        <w:rPr>
          <w:rFonts w:hint="eastAsia"/>
          <w:sz w:val="24"/>
          <w:szCs w:val="24"/>
        </w:rPr>
        <w:t>通知を受けようとする土地</w:t>
      </w:r>
    </w:p>
    <w:tbl>
      <w:tblPr>
        <w:tblW w:w="946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806"/>
        <w:gridCol w:w="1276"/>
        <w:gridCol w:w="850"/>
        <w:gridCol w:w="993"/>
        <w:gridCol w:w="992"/>
        <w:gridCol w:w="883"/>
      </w:tblGrid>
      <w:tr w:rsidR="00047313" w:rsidTr="008E5A3C">
        <w:trPr>
          <w:trHeight w:val="310"/>
        </w:trPr>
        <w:tc>
          <w:tcPr>
            <w:tcW w:w="1664" w:type="dxa"/>
            <w:vMerge w:val="restart"/>
            <w:vAlign w:val="center"/>
          </w:tcPr>
          <w:p w:rsidR="00047313" w:rsidRDefault="00047313" w:rsidP="00A502AB">
            <w:pPr>
              <w:jc w:val="center"/>
              <w:rPr>
                <w:sz w:val="24"/>
                <w:szCs w:val="24"/>
              </w:rPr>
            </w:pPr>
            <w:r>
              <w:rPr>
                <w:rFonts w:hint="eastAsia"/>
                <w:sz w:val="24"/>
                <w:szCs w:val="24"/>
              </w:rPr>
              <w:t>所有者</w:t>
            </w:r>
          </w:p>
        </w:tc>
        <w:tc>
          <w:tcPr>
            <w:tcW w:w="2806" w:type="dxa"/>
            <w:vMerge w:val="restart"/>
            <w:vAlign w:val="center"/>
          </w:tcPr>
          <w:p w:rsidR="00047313" w:rsidRDefault="00047313" w:rsidP="00A502AB">
            <w:pPr>
              <w:jc w:val="center"/>
              <w:rPr>
                <w:sz w:val="24"/>
                <w:szCs w:val="24"/>
              </w:rPr>
            </w:pPr>
            <w:r>
              <w:rPr>
                <w:rFonts w:hint="eastAsia"/>
                <w:sz w:val="24"/>
                <w:szCs w:val="24"/>
              </w:rPr>
              <w:t>所在</w:t>
            </w:r>
          </w:p>
        </w:tc>
        <w:tc>
          <w:tcPr>
            <w:tcW w:w="1276" w:type="dxa"/>
            <w:vMerge w:val="restart"/>
            <w:vAlign w:val="center"/>
          </w:tcPr>
          <w:p w:rsidR="00047313" w:rsidRDefault="00047313" w:rsidP="00A502AB">
            <w:pPr>
              <w:jc w:val="center"/>
              <w:rPr>
                <w:sz w:val="24"/>
                <w:szCs w:val="24"/>
              </w:rPr>
            </w:pPr>
            <w:r>
              <w:rPr>
                <w:rFonts w:hint="eastAsia"/>
                <w:sz w:val="24"/>
                <w:szCs w:val="24"/>
              </w:rPr>
              <w:t>地番</w:t>
            </w:r>
          </w:p>
        </w:tc>
        <w:tc>
          <w:tcPr>
            <w:tcW w:w="1843" w:type="dxa"/>
            <w:gridSpan w:val="2"/>
            <w:vAlign w:val="center"/>
          </w:tcPr>
          <w:p w:rsidR="00047313" w:rsidRDefault="00047313" w:rsidP="00A502AB">
            <w:pPr>
              <w:jc w:val="center"/>
              <w:rPr>
                <w:sz w:val="24"/>
                <w:szCs w:val="24"/>
              </w:rPr>
            </w:pPr>
            <w:r>
              <w:rPr>
                <w:rFonts w:hint="eastAsia"/>
                <w:sz w:val="24"/>
                <w:szCs w:val="24"/>
              </w:rPr>
              <w:t>地目</w:t>
            </w:r>
          </w:p>
        </w:tc>
        <w:tc>
          <w:tcPr>
            <w:tcW w:w="992" w:type="dxa"/>
            <w:vMerge w:val="restart"/>
            <w:vAlign w:val="center"/>
          </w:tcPr>
          <w:p w:rsidR="00047313" w:rsidRDefault="00047313" w:rsidP="00A502AB">
            <w:pPr>
              <w:jc w:val="center"/>
              <w:rPr>
                <w:sz w:val="24"/>
                <w:szCs w:val="24"/>
              </w:rPr>
            </w:pPr>
            <w:r>
              <w:rPr>
                <w:rFonts w:hint="eastAsia"/>
                <w:sz w:val="24"/>
                <w:szCs w:val="24"/>
              </w:rPr>
              <w:t>面積</w:t>
            </w:r>
          </w:p>
          <w:p w:rsidR="00047313" w:rsidRDefault="00047313" w:rsidP="00A502AB">
            <w:pPr>
              <w:jc w:val="center"/>
              <w:rPr>
                <w:sz w:val="24"/>
                <w:szCs w:val="24"/>
              </w:rPr>
            </w:pPr>
            <w:r>
              <w:rPr>
                <w:rFonts w:hint="eastAsia"/>
                <w:sz w:val="24"/>
                <w:szCs w:val="24"/>
              </w:rPr>
              <w:t>（㎡）</w:t>
            </w:r>
          </w:p>
        </w:tc>
        <w:tc>
          <w:tcPr>
            <w:tcW w:w="883" w:type="dxa"/>
            <w:vMerge w:val="restart"/>
            <w:vAlign w:val="center"/>
          </w:tcPr>
          <w:p w:rsidR="00047313" w:rsidRDefault="00047313" w:rsidP="00A502AB">
            <w:pPr>
              <w:jc w:val="center"/>
              <w:rPr>
                <w:sz w:val="24"/>
                <w:szCs w:val="24"/>
              </w:rPr>
            </w:pPr>
            <w:r>
              <w:rPr>
                <w:rFonts w:hint="eastAsia"/>
                <w:sz w:val="24"/>
                <w:szCs w:val="24"/>
              </w:rPr>
              <w:t>備考</w:t>
            </w:r>
          </w:p>
        </w:tc>
      </w:tr>
      <w:tr w:rsidR="00047313" w:rsidTr="008E5A3C">
        <w:trPr>
          <w:trHeight w:val="428"/>
        </w:trPr>
        <w:tc>
          <w:tcPr>
            <w:tcW w:w="1664" w:type="dxa"/>
            <w:vMerge/>
          </w:tcPr>
          <w:p w:rsidR="00047313" w:rsidRDefault="00047313">
            <w:pPr>
              <w:rPr>
                <w:sz w:val="24"/>
                <w:szCs w:val="24"/>
              </w:rPr>
            </w:pPr>
          </w:p>
        </w:tc>
        <w:tc>
          <w:tcPr>
            <w:tcW w:w="2806" w:type="dxa"/>
            <w:vMerge/>
          </w:tcPr>
          <w:p w:rsidR="00047313" w:rsidRDefault="00047313">
            <w:pPr>
              <w:rPr>
                <w:sz w:val="24"/>
                <w:szCs w:val="24"/>
              </w:rPr>
            </w:pPr>
          </w:p>
        </w:tc>
        <w:tc>
          <w:tcPr>
            <w:tcW w:w="1276" w:type="dxa"/>
            <w:vMerge/>
          </w:tcPr>
          <w:p w:rsidR="00047313" w:rsidRDefault="00047313">
            <w:pPr>
              <w:rPr>
                <w:sz w:val="24"/>
                <w:szCs w:val="24"/>
              </w:rPr>
            </w:pPr>
          </w:p>
        </w:tc>
        <w:tc>
          <w:tcPr>
            <w:tcW w:w="850" w:type="dxa"/>
            <w:vAlign w:val="center"/>
          </w:tcPr>
          <w:p w:rsidR="00047313" w:rsidRDefault="00047313" w:rsidP="00A502AB">
            <w:pPr>
              <w:jc w:val="center"/>
              <w:rPr>
                <w:sz w:val="24"/>
                <w:szCs w:val="24"/>
              </w:rPr>
            </w:pPr>
            <w:r>
              <w:rPr>
                <w:rFonts w:hint="eastAsia"/>
                <w:sz w:val="24"/>
                <w:szCs w:val="24"/>
              </w:rPr>
              <w:t>登記</w:t>
            </w:r>
          </w:p>
        </w:tc>
        <w:tc>
          <w:tcPr>
            <w:tcW w:w="993" w:type="dxa"/>
            <w:vAlign w:val="center"/>
          </w:tcPr>
          <w:p w:rsidR="00047313" w:rsidRDefault="00047313" w:rsidP="00A502AB">
            <w:pPr>
              <w:jc w:val="center"/>
              <w:rPr>
                <w:sz w:val="24"/>
                <w:szCs w:val="24"/>
              </w:rPr>
            </w:pPr>
            <w:r>
              <w:rPr>
                <w:rFonts w:hint="eastAsia"/>
                <w:sz w:val="24"/>
                <w:szCs w:val="24"/>
              </w:rPr>
              <w:t>現況</w:t>
            </w:r>
          </w:p>
        </w:tc>
        <w:tc>
          <w:tcPr>
            <w:tcW w:w="992" w:type="dxa"/>
            <w:vMerge/>
          </w:tcPr>
          <w:p w:rsidR="00047313" w:rsidRDefault="00047313">
            <w:pPr>
              <w:rPr>
                <w:sz w:val="24"/>
                <w:szCs w:val="24"/>
              </w:rPr>
            </w:pPr>
          </w:p>
        </w:tc>
        <w:tc>
          <w:tcPr>
            <w:tcW w:w="883" w:type="dxa"/>
            <w:vMerge/>
          </w:tcPr>
          <w:p w:rsidR="00047313" w:rsidRDefault="00047313">
            <w:pPr>
              <w:rPr>
                <w:sz w:val="24"/>
                <w:szCs w:val="24"/>
              </w:rPr>
            </w:pPr>
          </w:p>
        </w:tc>
      </w:tr>
      <w:tr w:rsidR="00047313" w:rsidTr="008E5A3C">
        <w:trPr>
          <w:trHeight w:val="569"/>
        </w:trPr>
        <w:tc>
          <w:tcPr>
            <w:tcW w:w="1664" w:type="dxa"/>
            <w:vAlign w:val="center"/>
          </w:tcPr>
          <w:p w:rsidR="00047313" w:rsidRDefault="00047313" w:rsidP="00865E0D">
            <w:pPr>
              <w:rPr>
                <w:sz w:val="24"/>
                <w:szCs w:val="24"/>
              </w:rPr>
            </w:pPr>
          </w:p>
        </w:tc>
        <w:tc>
          <w:tcPr>
            <w:tcW w:w="2806" w:type="dxa"/>
            <w:vAlign w:val="center"/>
          </w:tcPr>
          <w:p w:rsidR="00047313" w:rsidRPr="00FE7324" w:rsidRDefault="00047313">
            <w:pPr>
              <w:rPr>
                <w:sz w:val="24"/>
                <w:szCs w:val="24"/>
              </w:rPr>
            </w:pPr>
          </w:p>
        </w:tc>
        <w:tc>
          <w:tcPr>
            <w:tcW w:w="1276" w:type="dxa"/>
            <w:vAlign w:val="center"/>
          </w:tcPr>
          <w:p w:rsidR="00047313" w:rsidRDefault="00047313" w:rsidP="00FE2040">
            <w:pPr>
              <w:jc w:val="right"/>
              <w:rPr>
                <w:sz w:val="24"/>
                <w:szCs w:val="24"/>
              </w:rPr>
            </w:pPr>
          </w:p>
        </w:tc>
        <w:tc>
          <w:tcPr>
            <w:tcW w:w="850" w:type="dxa"/>
            <w:vAlign w:val="center"/>
          </w:tcPr>
          <w:p w:rsidR="00047313" w:rsidRDefault="00047313" w:rsidP="00FE2040">
            <w:pPr>
              <w:jc w:val="center"/>
              <w:rPr>
                <w:sz w:val="24"/>
                <w:szCs w:val="24"/>
              </w:rPr>
            </w:pPr>
          </w:p>
        </w:tc>
        <w:tc>
          <w:tcPr>
            <w:tcW w:w="993" w:type="dxa"/>
            <w:vAlign w:val="center"/>
          </w:tcPr>
          <w:p w:rsidR="00047313" w:rsidRDefault="00047313" w:rsidP="00FE2040">
            <w:pPr>
              <w:jc w:val="center"/>
              <w:rPr>
                <w:sz w:val="24"/>
                <w:szCs w:val="24"/>
              </w:rPr>
            </w:pPr>
          </w:p>
        </w:tc>
        <w:tc>
          <w:tcPr>
            <w:tcW w:w="992" w:type="dxa"/>
            <w:vAlign w:val="center"/>
          </w:tcPr>
          <w:p w:rsidR="00047313" w:rsidRDefault="00047313" w:rsidP="00FE2040">
            <w:pPr>
              <w:jc w:val="right"/>
              <w:rPr>
                <w:sz w:val="24"/>
                <w:szCs w:val="24"/>
              </w:rPr>
            </w:pPr>
          </w:p>
        </w:tc>
        <w:tc>
          <w:tcPr>
            <w:tcW w:w="883" w:type="dxa"/>
          </w:tcPr>
          <w:p w:rsidR="00047313" w:rsidRDefault="00047313">
            <w:pPr>
              <w:rPr>
                <w:sz w:val="24"/>
                <w:szCs w:val="24"/>
              </w:rPr>
            </w:pPr>
          </w:p>
        </w:tc>
      </w:tr>
      <w:tr w:rsidR="00962B97" w:rsidTr="008E5A3C">
        <w:trPr>
          <w:trHeight w:val="569"/>
        </w:trPr>
        <w:tc>
          <w:tcPr>
            <w:tcW w:w="1664" w:type="dxa"/>
            <w:vAlign w:val="center"/>
          </w:tcPr>
          <w:p w:rsidR="00962B97" w:rsidRDefault="00962B97" w:rsidP="00962B97">
            <w:pPr>
              <w:rPr>
                <w:sz w:val="24"/>
                <w:szCs w:val="24"/>
              </w:rPr>
            </w:pPr>
          </w:p>
        </w:tc>
        <w:tc>
          <w:tcPr>
            <w:tcW w:w="2806" w:type="dxa"/>
            <w:vAlign w:val="center"/>
          </w:tcPr>
          <w:p w:rsidR="00962B97" w:rsidRPr="00FE7324" w:rsidRDefault="00962B97" w:rsidP="00962B97">
            <w:pPr>
              <w:rPr>
                <w:sz w:val="24"/>
                <w:szCs w:val="24"/>
              </w:rPr>
            </w:pPr>
          </w:p>
        </w:tc>
        <w:tc>
          <w:tcPr>
            <w:tcW w:w="1276" w:type="dxa"/>
            <w:vAlign w:val="center"/>
          </w:tcPr>
          <w:p w:rsidR="00962B97" w:rsidRDefault="00962B97" w:rsidP="00962B97">
            <w:pPr>
              <w:jc w:val="right"/>
              <w:rPr>
                <w:sz w:val="24"/>
                <w:szCs w:val="24"/>
              </w:rPr>
            </w:pPr>
          </w:p>
        </w:tc>
        <w:tc>
          <w:tcPr>
            <w:tcW w:w="850" w:type="dxa"/>
            <w:vAlign w:val="center"/>
          </w:tcPr>
          <w:p w:rsidR="00962B97" w:rsidRDefault="00962B97" w:rsidP="00962B97">
            <w:pPr>
              <w:jc w:val="center"/>
              <w:rPr>
                <w:sz w:val="24"/>
                <w:szCs w:val="24"/>
              </w:rPr>
            </w:pPr>
          </w:p>
        </w:tc>
        <w:tc>
          <w:tcPr>
            <w:tcW w:w="993" w:type="dxa"/>
            <w:vAlign w:val="center"/>
          </w:tcPr>
          <w:p w:rsidR="00962B97" w:rsidRDefault="00962B97" w:rsidP="00962B97">
            <w:pPr>
              <w:jc w:val="center"/>
              <w:rPr>
                <w:sz w:val="24"/>
                <w:szCs w:val="24"/>
              </w:rPr>
            </w:pPr>
          </w:p>
        </w:tc>
        <w:tc>
          <w:tcPr>
            <w:tcW w:w="992" w:type="dxa"/>
            <w:vAlign w:val="center"/>
          </w:tcPr>
          <w:p w:rsidR="00962B97" w:rsidRDefault="00962B97" w:rsidP="00962B97">
            <w:pPr>
              <w:jc w:val="right"/>
              <w:rPr>
                <w:sz w:val="24"/>
                <w:szCs w:val="24"/>
              </w:rPr>
            </w:pPr>
          </w:p>
        </w:tc>
        <w:tc>
          <w:tcPr>
            <w:tcW w:w="883" w:type="dxa"/>
          </w:tcPr>
          <w:p w:rsidR="00962B97" w:rsidRDefault="00962B97" w:rsidP="00962B97">
            <w:pPr>
              <w:rPr>
                <w:sz w:val="24"/>
                <w:szCs w:val="24"/>
              </w:rPr>
            </w:pPr>
          </w:p>
        </w:tc>
      </w:tr>
      <w:tr w:rsidR="00FE7324" w:rsidTr="008E5A3C">
        <w:trPr>
          <w:trHeight w:val="569"/>
        </w:trPr>
        <w:tc>
          <w:tcPr>
            <w:tcW w:w="1664" w:type="dxa"/>
            <w:vAlign w:val="center"/>
          </w:tcPr>
          <w:p w:rsidR="00FE7324" w:rsidRDefault="00FE7324" w:rsidP="00FE7324">
            <w:pPr>
              <w:rPr>
                <w:sz w:val="24"/>
                <w:szCs w:val="24"/>
              </w:rPr>
            </w:pPr>
          </w:p>
        </w:tc>
        <w:tc>
          <w:tcPr>
            <w:tcW w:w="2806" w:type="dxa"/>
            <w:vAlign w:val="center"/>
          </w:tcPr>
          <w:p w:rsidR="00FE7324" w:rsidRPr="00FE7324" w:rsidRDefault="00FE7324" w:rsidP="00FE7324">
            <w:pPr>
              <w:rPr>
                <w:sz w:val="24"/>
                <w:szCs w:val="24"/>
              </w:rPr>
            </w:pPr>
          </w:p>
        </w:tc>
        <w:tc>
          <w:tcPr>
            <w:tcW w:w="1276" w:type="dxa"/>
            <w:vAlign w:val="center"/>
          </w:tcPr>
          <w:p w:rsidR="00FE7324" w:rsidRDefault="00FE7324" w:rsidP="00FE7324">
            <w:pPr>
              <w:jc w:val="right"/>
              <w:rPr>
                <w:sz w:val="24"/>
                <w:szCs w:val="24"/>
              </w:rPr>
            </w:pPr>
          </w:p>
        </w:tc>
        <w:tc>
          <w:tcPr>
            <w:tcW w:w="850" w:type="dxa"/>
            <w:vAlign w:val="center"/>
          </w:tcPr>
          <w:p w:rsidR="00FE7324" w:rsidRDefault="00FE7324" w:rsidP="00FE7324">
            <w:pPr>
              <w:jc w:val="center"/>
              <w:rPr>
                <w:sz w:val="24"/>
                <w:szCs w:val="24"/>
              </w:rPr>
            </w:pPr>
          </w:p>
        </w:tc>
        <w:tc>
          <w:tcPr>
            <w:tcW w:w="993" w:type="dxa"/>
            <w:vAlign w:val="center"/>
          </w:tcPr>
          <w:p w:rsidR="00FE7324" w:rsidRDefault="00FE7324" w:rsidP="00FE7324">
            <w:pPr>
              <w:jc w:val="center"/>
              <w:rPr>
                <w:sz w:val="24"/>
                <w:szCs w:val="24"/>
              </w:rPr>
            </w:pPr>
          </w:p>
        </w:tc>
        <w:tc>
          <w:tcPr>
            <w:tcW w:w="992" w:type="dxa"/>
            <w:vAlign w:val="center"/>
          </w:tcPr>
          <w:p w:rsidR="00FE7324" w:rsidRDefault="00FE7324" w:rsidP="00FE7324">
            <w:pPr>
              <w:jc w:val="right"/>
              <w:rPr>
                <w:sz w:val="24"/>
                <w:szCs w:val="24"/>
              </w:rPr>
            </w:pPr>
          </w:p>
        </w:tc>
        <w:tc>
          <w:tcPr>
            <w:tcW w:w="883" w:type="dxa"/>
            <w:vAlign w:val="center"/>
          </w:tcPr>
          <w:p w:rsidR="00FE7324" w:rsidRDefault="00FE7324" w:rsidP="00FE7324">
            <w:pPr>
              <w:rPr>
                <w:sz w:val="24"/>
                <w:szCs w:val="24"/>
              </w:rPr>
            </w:pPr>
          </w:p>
        </w:tc>
      </w:tr>
      <w:tr w:rsidR="00FE7324" w:rsidTr="008E5A3C">
        <w:trPr>
          <w:trHeight w:val="569"/>
        </w:trPr>
        <w:tc>
          <w:tcPr>
            <w:tcW w:w="1664" w:type="dxa"/>
            <w:vAlign w:val="center"/>
          </w:tcPr>
          <w:p w:rsidR="00FE7324" w:rsidRDefault="00FE7324" w:rsidP="00FE7324">
            <w:pPr>
              <w:rPr>
                <w:sz w:val="24"/>
                <w:szCs w:val="24"/>
              </w:rPr>
            </w:pPr>
          </w:p>
        </w:tc>
        <w:tc>
          <w:tcPr>
            <w:tcW w:w="2806" w:type="dxa"/>
            <w:vAlign w:val="center"/>
          </w:tcPr>
          <w:p w:rsidR="00FE7324" w:rsidRDefault="00FE7324" w:rsidP="00FE7324">
            <w:pPr>
              <w:rPr>
                <w:sz w:val="24"/>
                <w:szCs w:val="24"/>
              </w:rPr>
            </w:pPr>
          </w:p>
        </w:tc>
        <w:tc>
          <w:tcPr>
            <w:tcW w:w="1276" w:type="dxa"/>
            <w:vAlign w:val="center"/>
          </w:tcPr>
          <w:p w:rsidR="00FE7324" w:rsidRDefault="00FE7324" w:rsidP="00FE7324">
            <w:pPr>
              <w:jc w:val="right"/>
              <w:rPr>
                <w:sz w:val="24"/>
                <w:szCs w:val="24"/>
              </w:rPr>
            </w:pPr>
          </w:p>
        </w:tc>
        <w:tc>
          <w:tcPr>
            <w:tcW w:w="850" w:type="dxa"/>
            <w:vAlign w:val="center"/>
          </w:tcPr>
          <w:p w:rsidR="00FE7324" w:rsidRDefault="00FE7324" w:rsidP="00FE7324">
            <w:pPr>
              <w:jc w:val="center"/>
              <w:rPr>
                <w:sz w:val="24"/>
                <w:szCs w:val="24"/>
              </w:rPr>
            </w:pPr>
          </w:p>
        </w:tc>
        <w:tc>
          <w:tcPr>
            <w:tcW w:w="993" w:type="dxa"/>
            <w:vAlign w:val="center"/>
          </w:tcPr>
          <w:p w:rsidR="00FE7324" w:rsidRDefault="00FE7324" w:rsidP="00FE7324">
            <w:pPr>
              <w:jc w:val="center"/>
              <w:rPr>
                <w:sz w:val="24"/>
                <w:szCs w:val="24"/>
              </w:rPr>
            </w:pPr>
          </w:p>
        </w:tc>
        <w:tc>
          <w:tcPr>
            <w:tcW w:w="992" w:type="dxa"/>
            <w:vAlign w:val="center"/>
          </w:tcPr>
          <w:p w:rsidR="00FE7324" w:rsidRDefault="00FE7324" w:rsidP="00FE7324">
            <w:pPr>
              <w:jc w:val="right"/>
              <w:rPr>
                <w:sz w:val="24"/>
                <w:szCs w:val="24"/>
              </w:rPr>
            </w:pPr>
          </w:p>
        </w:tc>
        <w:tc>
          <w:tcPr>
            <w:tcW w:w="883" w:type="dxa"/>
            <w:vAlign w:val="center"/>
          </w:tcPr>
          <w:p w:rsidR="00FE7324" w:rsidRDefault="00FE7324" w:rsidP="00FE7324">
            <w:pPr>
              <w:rPr>
                <w:sz w:val="24"/>
                <w:szCs w:val="24"/>
              </w:rPr>
            </w:pPr>
          </w:p>
        </w:tc>
      </w:tr>
      <w:tr w:rsidR="00FE7324" w:rsidTr="008E5A3C">
        <w:trPr>
          <w:trHeight w:val="569"/>
        </w:trPr>
        <w:tc>
          <w:tcPr>
            <w:tcW w:w="1664" w:type="dxa"/>
            <w:vAlign w:val="center"/>
          </w:tcPr>
          <w:p w:rsidR="00FE7324" w:rsidRDefault="00FE7324" w:rsidP="00FE7324">
            <w:pPr>
              <w:rPr>
                <w:sz w:val="24"/>
                <w:szCs w:val="24"/>
              </w:rPr>
            </w:pPr>
          </w:p>
        </w:tc>
        <w:tc>
          <w:tcPr>
            <w:tcW w:w="2806" w:type="dxa"/>
            <w:vAlign w:val="center"/>
          </w:tcPr>
          <w:p w:rsidR="00FE7324" w:rsidRDefault="00FE7324" w:rsidP="00FE7324">
            <w:pPr>
              <w:rPr>
                <w:sz w:val="24"/>
                <w:szCs w:val="24"/>
              </w:rPr>
            </w:pPr>
          </w:p>
        </w:tc>
        <w:tc>
          <w:tcPr>
            <w:tcW w:w="1276" w:type="dxa"/>
            <w:vAlign w:val="center"/>
          </w:tcPr>
          <w:p w:rsidR="00FE7324" w:rsidRDefault="00FE7324" w:rsidP="00FE7324">
            <w:pPr>
              <w:jc w:val="right"/>
              <w:rPr>
                <w:sz w:val="24"/>
                <w:szCs w:val="24"/>
              </w:rPr>
            </w:pPr>
          </w:p>
        </w:tc>
        <w:tc>
          <w:tcPr>
            <w:tcW w:w="850" w:type="dxa"/>
            <w:vAlign w:val="center"/>
          </w:tcPr>
          <w:p w:rsidR="00FE7324" w:rsidRDefault="00FE7324" w:rsidP="00FE7324">
            <w:pPr>
              <w:jc w:val="center"/>
              <w:rPr>
                <w:sz w:val="24"/>
                <w:szCs w:val="24"/>
              </w:rPr>
            </w:pPr>
          </w:p>
        </w:tc>
        <w:tc>
          <w:tcPr>
            <w:tcW w:w="993" w:type="dxa"/>
            <w:vAlign w:val="center"/>
          </w:tcPr>
          <w:p w:rsidR="00FE7324" w:rsidRDefault="00FE7324" w:rsidP="00FE7324">
            <w:pPr>
              <w:jc w:val="center"/>
              <w:rPr>
                <w:sz w:val="24"/>
                <w:szCs w:val="24"/>
              </w:rPr>
            </w:pPr>
          </w:p>
        </w:tc>
        <w:tc>
          <w:tcPr>
            <w:tcW w:w="992" w:type="dxa"/>
            <w:vAlign w:val="center"/>
          </w:tcPr>
          <w:p w:rsidR="00FE7324" w:rsidRDefault="00FE7324" w:rsidP="00FE7324">
            <w:pPr>
              <w:jc w:val="right"/>
              <w:rPr>
                <w:sz w:val="24"/>
                <w:szCs w:val="24"/>
              </w:rPr>
            </w:pPr>
          </w:p>
        </w:tc>
        <w:tc>
          <w:tcPr>
            <w:tcW w:w="883" w:type="dxa"/>
            <w:vAlign w:val="center"/>
          </w:tcPr>
          <w:p w:rsidR="00FE7324" w:rsidRDefault="00FE7324" w:rsidP="00FE7324">
            <w:pPr>
              <w:rPr>
                <w:sz w:val="24"/>
                <w:szCs w:val="24"/>
              </w:rPr>
            </w:pPr>
          </w:p>
        </w:tc>
      </w:tr>
    </w:tbl>
    <w:p w:rsidR="00047313" w:rsidRDefault="00047313">
      <w:pPr>
        <w:rPr>
          <w:sz w:val="24"/>
          <w:szCs w:val="24"/>
        </w:rPr>
      </w:pPr>
    </w:p>
    <w:p w:rsidR="00A502AB" w:rsidRDefault="00047313">
      <w:pPr>
        <w:rPr>
          <w:sz w:val="24"/>
          <w:szCs w:val="24"/>
        </w:rPr>
      </w:pPr>
      <w:r>
        <w:rPr>
          <w:rFonts w:hint="eastAsia"/>
          <w:sz w:val="24"/>
          <w:szCs w:val="24"/>
        </w:rPr>
        <w:t>２</w:t>
      </w:r>
      <w:r>
        <w:rPr>
          <w:rFonts w:hint="eastAsia"/>
          <w:sz w:val="24"/>
          <w:szCs w:val="24"/>
        </w:rPr>
        <w:t>.</w:t>
      </w:r>
      <w:r>
        <w:rPr>
          <w:rFonts w:hint="eastAsia"/>
          <w:sz w:val="24"/>
          <w:szCs w:val="24"/>
        </w:rPr>
        <w:t>参考事項</w:t>
      </w:r>
    </w:p>
    <w:p w:rsidR="00047313" w:rsidRDefault="00047313">
      <w:pPr>
        <w:rPr>
          <w:sz w:val="24"/>
          <w:szCs w:val="24"/>
        </w:rPr>
      </w:pPr>
    </w:p>
    <w:p w:rsidR="00047313" w:rsidRDefault="00047313">
      <w:pPr>
        <w:rPr>
          <w:sz w:val="24"/>
          <w:szCs w:val="24"/>
        </w:rPr>
      </w:pPr>
    </w:p>
    <w:p w:rsidR="00047313" w:rsidRDefault="00047313">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-66947</wp:posOffset>
                </wp:positionH>
                <wp:positionV relativeFrom="paragraph">
                  <wp:posOffset>527990</wp:posOffset>
                </wp:positionV>
                <wp:extent cx="6208667"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208667"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332A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1.55pt" to="483.6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" strokecolor="black [3213]" strokeweight="1pt">
                <v:stroke dashstyle="longDashDot" joinstyle="miter"/>
              </v:line>
            </w:pict>
          </mc:Fallback>
        </mc:AlternateContent>
      </w:r>
      <w:r>
        <w:rPr>
          <w:rFonts w:hint="eastAsia"/>
          <w:sz w:val="24"/>
          <w:szCs w:val="24"/>
        </w:rPr>
        <w:t>３</w:t>
      </w:r>
      <w:r>
        <w:rPr>
          <w:rFonts w:hint="eastAsia"/>
          <w:sz w:val="24"/>
          <w:szCs w:val="24"/>
        </w:rPr>
        <w:t>.</w:t>
      </w:r>
      <w:r>
        <w:rPr>
          <w:rFonts w:hint="eastAsia"/>
          <w:sz w:val="24"/>
          <w:szCs w:val="24"/>
        </w:rPr>
        <w:t>現況写真</w:t>
      </w:r>
    </w:p>
    <w:p w:rsidR="002123B6" w:rsidRDefault="002123B6">
      <w:pPr>
        <w:rPr>
          <w:sz w:val="24"/>
          <w:szCs w:val="24"/>
        </w:rPr>
      </w:pPr>
    </w:p>
    <w:p w:rsidR="002123B6" w:rsidRDefault="002123B6">
      <w:pPr>
        <w:rPr>
          <w:sz w:val="24"/>
          <w:szCs w:val="24"/>
        </w:rPr>
      </w:pPr>
    </w:p>
    <w:p w:rsidR="002123B6" w:rsidRPr="009344A9" w:rsidRDefault="002123B6" w:rsidP="009344A9">
      <w:pPr>
        <w:rPr>
          <w:sz w:val="22"/>
        </w:rPr>
      </w:pPr>
      <w:r w:rsidRPr="002123B6">
        <w:rPr>
          <w:rFonts w:hint="eastAsia"/>
          <w:sz w:val="22"/>
        </w:rPr>
        <w:t>【農業委員会確認欄】※これから先は記入しないでください。</w:t>
      </w:r>
    </w:p>
    <w:p w:rsidR="002123B6" w:rsidRPr="002123B6" w:rsidRDefault="002123B6">
      <w:pPr>
        <w:rPr>
          <w:sz w:val="22"/>
        </w:rPr>
      </w:pPr>
      <w:r w:rsidRPr="002123B6">
        <w:rPr>
          <w:rFonts w:hint="eastAsia"/>
          <w:sz w:val="22"/>
        </w:rPr>
        <w:t>○適用事項等</w:t>
      </w:r>
      <w:r w:rsidR="009344A9">
        <w:rPr>
          <w:rFonts w:hint="eastAsia"/>
          <w:sz w:val="22"/>
        </w:rPr>
        <w:t xml:space="preserve">　　　　　　　　　　　　　　　　</w:t>
      </w:r>
      <w:r>
        <w:rPr>
          <w:rFonts w:hint="eastAsia"/>
          <w:sz w:val="22"/>
        </w:rPr>
        <w:t>○現況確認</w:t>
      </w:r>
    </w:p>
    <w:tbl>
      <w:tblPr>
        <w:tblpPr w:leftFromText="142" w:rightFromText="142" w:vertAnchor="text" w:horzAnchor="margin" w:tblpXSpec="right"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2605"/>
      </w:tblGrid>
      <w:tr w:rsidR="002123B6" w:rsidRPr="002123B6" w:rsidTr="009344A9">
        <w:trPr>
          <w:trHeight w:val="544"/>
        </w:trPr>
        <w:tc>
          <w:tcPr>
            <w:tcW w:w="2179" w:type="dxa"/>
            <w:vAlign w:val="center"/>
          </w:tcPr>
          <w:p w:rsidR="002123B6" w:rsidRPr="002123B6" w:rsidRDefault="002123B6" w:rsidP="002123B6">
            <w:pPr>
              <w:rPr>
                <w:szCs w:val="21"/>
              </w:rPr>
            </w:pPr>
            <w:r>
              <w:rPr>
                <w:rFonts w:hint="eastAsia"/>
                <w:szCs w:val="21"/>
              </w:rPr>
              <w:t>利用状況調査結果</w:t>
            </w:r>
          </w:p>
        </w:tc>
        <w:tc>
          <w:tcPr>
            <w:tcW w:w="2605" w:type="dxa"/>
            <w:vAlign w:val="center"/>
          </w:tcPr>
          <w:p w:rsidR="002123B6" w:rsidRPr="00D029D4" w:rsidRDefault="00D029D4" w:rsidP="002123B6">
            <w:pPr>
              <w:jc w:val="center"/>
              <w:rPr>
                <w:spacing w:val="-20"/>
                <w:szCs w:val="21"/>
              </w:rPr>
            </w:pPr>
            <w:r w:rsidRPr="00D029D4">
              <w:rPr>
                <w:rFonts w:hint="eastAsia"/>
                <w:spacing w:val="-20"/>
                <w:szCs w:val="21"/>
              </w:rPr>
              <w:t>遊休農地ではない</w:t>
            </w:r>
            <w:r>
              <w:rPr>
                <w:rFonts w:hint="eastAsia"/>
                <w:spacing w:val="-20"/>
                <w:szCs w:val="21"/>
              </w:rPr>
              <w:t>・</w:t>
            </w:r>
            <w:r>
              <w:rPr>
                <w:rFonts w:hint="eastAsia"/>
                <w:spacing w:val="-20"/>
                <w:szCs w:val="21"/>
              </w:rPr>
              <w:t>A</w:t>
            </w:r>
            <w:r>
              <w:rPr>
                <w:rFonts w:hint="eastAsia"/>
                <w:spacing w:val="-20"/>
                <w:szCs w:val="21"/>
              </w:rPr>
              <w:t>・</w:t>
            </w:r>
            <w:r>
              <w:rPr>
                <w:rFonts w:hint="eastAsia"/>
                <w:spacing w:val="-20"/>
                <w:szCs w:val="21"/>
              </w:rPr>
              <w:t>B</w:t>
            </w:r>
          </w:p>
        </w:tc>
      </w:tr>
      <w:tr w:rsidR="002123B6" w:rsidRPr="002123B6" w:rsidTr="009344A9">
        <w:trPr>
          <w:trHeight w:val="544"/>
        </w:trPr>
        <w:tc>
          <w:tcPr>
            <w:tcW w:w="2179" w:type="dxa"/>
            <w:vAlign w:val="center"/>
          </w:tcPr>
          <w:p w:rsidR="002123B6" w:rsidRPr="002123B6" w:rsidRDefault="002123B6" w:rsidP="002123B6">
            <w:pPr>
              <w:rPr>
                <w:szCs w:val="21"/>
              </w:rPr>
            </w:pPr>
            <w:r>
              <w:rPr>
                <w:rFonts w:hint="eastAsia"/>
                <w:szCs w:val="21"/>
              </w:rPr>
              <w:t>航空写真による確認</w:t>
            </w:r>
          </w:p>
        </w:tc>
        <w:tc>
          <w:tcPr>
            <w:tcW w:w="2605" w:type="dxa"/>
            <w:vAlign w:val="center"/>
          </w:tcPr>
          <w:p w:rsidR="002123B6" w:rsidRPr="002123B6" w:rsidRDefault="00D029D4" w:rsidP="002123B6">
            <w:pPr>
              <w:jc w:val="center"/>
              <w:rPr>
                <w:szCs w:val="21"/>
              </w:rPr>
            </w:pPr>
            <w:r w:rsidRPr="00D029D4">
              <w:rPr>
                <w:rFonts w:hint="eastAsia"/>
                <w:spacing w:val="-20"/>
                <w:szCs w:val="21"/>
              </w:rPr>
              <w:t>遊休農地ではない</w:t>
            </w:r>
            <w:r>
              <w:rPr>
                <w:rFonts w:hint="eastAsia"/>
                <w:spacing w:val="-20"/>
                <w:szCs w:val="21"/>
              </w:rPr>
              <w:t>・</w:t>
            </w:r>
            <w:r>
              <w:rPr>
                <w:rFonts w:hint="eastAsia"/>
                <w:spacing w:val="-20"/>
                <w:szCs w:val="21"/>
              </w:rPr>
              <w:t>A</w:t>
            </w:r>
            <w:r>
              <w:rPr>
                <w:rFonts w:hint="eastAsia"/>
                <w:spacing w:val="-20"/>
                <w:szCs w:val="21"/>
              </w:rPr>
              <w:t>・</w:t>
            </w:r>
            <w:r>
              <w:rPr>
                <w:rFonts w:hint="eastAsia"/>
                <w:spacing w:val="-20"/>
                <w:szCs w:val="21"/>
              </w:rPr>
              <w:t>B</w:t>
            </w:r>
          </w:p>
        </w:tc>
      </w:tr>
      <w:tr w:rsidR="002123B6" w:rsidRPr="002123B6" w:rsidTr="009344A9">
        <w:trPr>
          <w:trHeight w:val="544"/>
        </w:trPr>
        <w:tc>
          <w:tcPr>
            <w:tcW w:w="2179" w:type="dxa"/>
            <w:vAlign w:val="center"/>
          </w:tcPr>
          <w:p w:rsidR="002123B6" w:rsidRPr="002123B6" w:rsidRDefault="002123B6" w:rsidP="002123B6">
            <w:pPr>
              <w:rPr>
                <w:szCs w:val="21"/>
              </w:rPr>
            </w:pPr>
            <w:r>
              <w:rPr>
                <w:rFonts w:hint="eastAsia"/>
                <w:szCs w:val="21"/>
              </w:rPr>
              <w:t>現地確認</w:t>
            </w:r>
          </w:p>
        </w:tc>
        <w:tc>
          <w:tcPr>
            <w:tcW w:w="2605" w:type="dxa"/>
            <w:vAlign w:val="center"/>
          </w:tcPr>
          <w:p w:rsidR="002123B6" w:rsidRPr="002123B6" w:rsidRDefault="00D029D4" w:rsidP="002123B6">
            <w:pPr>
              <w:jc w:val="center"/>
              <w:rPr>
                <w:szCs w:val="21"/>
              </w:rPr>
            </w:pPr>
            <w:r w:rsidRPr="00D029D4">
              <w:rPr>
                <w:rFonts w:hint="eastAsia"/>
                <w:spacing w:val="-20"/>
                <w:szCs w:val="21"/>
              </w:rPr>
              <w:t>遊休農地ではない</w:t>
            </w:r>
            <w:r>
              <w:rPr>
                <w:rFonts w:hint="eastAsia"/>
                <w:spacing w:val="-20"/>
                <w:szCs w:val="21"/>
              </w:rPr>
              <w:t>・</w:t>
            </w:r>
            <w:r>
              <w:rPr>
                <w:rFonts w:hint="eastAsia"/>
                <w:spacing w:val="-20"/>
                <w:szCs w:val="21"/>
              </w:rPr>
              <w:t>A</w:t>
            </w:r>
            <w:r>
              <w:rPr>
                <w:rFonts w:hint="eastAsia"/>
                <w:spacing w:val="-20"/>
                <w:szCs w:val="21"/>
              </w:rPr>
              <w:t>・</w:t>
            </w:r>
            <w:r>
              <w:rPr>
                <w:rFonts w:hint="eastAsia"/>
                <w:spacing w:val="-20"/>
                <w:szCs w:val="21"/>
              </w:rPr>
              <w:t>B</w:t>
            </w:r>
          </w:p>
        </w:tc>
      </w:tr>
      <w:tr w:rsidR="002123B6" w:rsidRPr="002123B6" w:rsidTr="009344A9">
        <w:trPr>
          <w:trHeight w:val="544"/>
        </w:trPr>
        <w:tc>
          <w:tcPr>
            <w:tcW w:w="2179" w:type="dxa"/>
            <w:tcBorders>
              <w:bottom w:val="single" w:sz="4" w:space="0" w:color="auto"/>
            </w:tcBorders>
            <w:vAlign w:val="center"/>
          </w:tcPr>
          <w:p w:rsidR="002123B6" w:rsidRPr="002123B6" w:rsidRDefault="002123B6" w:rsidP="002123B6">
            <w:pPr>
              <w:rPr>
                <w:szCs w:val="21"/>
              </w:rPr>
            </w:pPr>
            <w:r>
              <w:rPr>
                <w:rFonts w:hint="eastAsia"/>
                <w:szCs w:val="21"/>
              </w:rPr>
              <w:t>最終判断</w:t>
            </w:r>
          </w:p>
        </w:tc>
        <w:tc>
          <w:tcPr>
            <w:tcW w:w="2605" w:type="dxa"/>
            <w:tcBorders>
              <w:bottom w:val="single" w:sz="4" w:space="0" w:color="auto"/>
            </w:tcBorders>
            <w:vAlign w:val="center"/>
          </w:tcPr>
          <w:p w:rsidR="002123B6" w:rsidRPr="002123B6" w:rsidRDefault="00D029D4" w:rsidP="00D029D4">
            <w:pPr>
              <w:jc w:val="center"/>
              <w:rPr>
                <w:szCs w:val="21"/>
              </w:rPr>
            </w:pPr>
            <w:r w:rsidRPr="00D029D4">
              <w:rPr>
                <w:rFonts w:hint="eastAsia"/>
                <w:spacing w:val="-20"/>
                <w:szCs w:val="21"/>
              </w:rPr>
              <w:t>遊休農地ではない</w:t>
            </w:r>
            <w:r>
              <w:rPr>
                <w:rFonts w:hint="eastAsia"/>
                <w:spacing w:val="-20"/>
                <w:szCs w:val="21"/>
              </w:rPr>
              <w:t>・</w:t>
            </w:r>
            <w:r>
              <w:rPr>
                <w:rFonts w:hint="eastAsia"/>
                <w:spacing w:val="-20"/>
                <w:szCs w:val="21"/>
              </w:rPr>
              <w:t>A</w:t>
            </w:r>
            <w:r>
              <w:rPr>
                <w:rFonts w:hint="eastAsia"/>
                <w:spacing w:val="-20"/>
                <w:szCs w:val="21"/>
              </w:rPr>
              <w:t>・</w:t>
            </w:r>
            <w:r>
              <w:rPr>
                <w:rFonts w:hint="eastAsia"/>
                <w:spacing w:val="-20"/>
                <w:szCs w:val="21"/>
              </w:rPr>
              <w:t>B</w:t>
            </w:r>
          </w:p>
        </w:tc>
      </w:tr>
    </w:tbl>
    <w:tbl>
      <w:tblPr>
        <w:tblpPr w:leftFromText="142" w:rightFromText="142" w:vertAnchor="text" w:horzAnchor="margin"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7"/>
        <w:gridCol w:w="1040"/>
      </w:tblGrid>
      <w:tr w:rsidR="009344A9" w:rsidTr="009344A9">
        <w:trPr>
          <w:trHeight w:val="364"/>
        </w:trPr>
        <w:tc>
          <w:tcPr>
            <w:tcW w:w="3427" w:type="dxa"/>
          </w:tcPr>
          <w:p w:rsidR="009344A9" w:rsidRDefault="009344A9" w:rsidP="009344A9">
            <w:pPr>
              <w:rPr>
                <w:szCs w:val="21"/>
              </w:rPr>
            </w:pPr>
            <w:r>
              <w:rPr>
                <w:rFonts w:hint="eastAsia"/>
                <w:szCs w:val="21"/>
              </w:rPr>
              <w:t>農振農用地</w:t>
            </w:r>
          </w:p>
        </w:tc>
        <w:tc>
          <w:tcPr>
            <w:tcW w:w="1040" w:type="dxa"/>
          </w:tcPr>
          <w:p w:rsidR="009344A9" w:rsidRDefault="009344A9" w:rsidP="009344A9">
            <w:pPr>
              <w:jc w:val="center"/>
              <w:rPr>
                <w:szCs w:val="21"/>
              </w:rPr>
            </w:pPr>
            <w:r w:rsidRPr="002123B6">
              <w:rPr>
                <w:rFonts w:hint="eastAsia"/>
                <w:szCs w:val="21"/>
              </w:rPr>
              <w:t>有・無</w:t>
            </w:r>
          </w:p>
        </w:tc>
      </w:tr>
      <w:tr w:rsidR="009344A9" w:rsidRPr="002123B6" w:rsidTr="009344A9">
        <w:trPr>
          <w:trHeight w:val="364"/>
        </w:trPr>
        <w:tc>
          <w:tcPr>
            <w:tcW w:w="3427" w:type="dxa"/>
            <w:vAlign w:val="center"/>
          </w:tcPr>
          <w:p w:rsidR="009344A9" w:rsidRPr="002123B6" w:rsidRDefault="009344A9" w:rsidP="009344A9">
            <w:pPr>
              <w:rPr>
                <w:szCs w:val="21"/>
              </w:rPr>
            </w:pPr>
            <w:r w:rsidRPr="002123B6">
              <w:rPr>
                <w:rFonts w:hint="eastAsia"/>
                <w:szCs w:val="21"/>
              </w:rPr>
              <w:t>納税猶予</w:t>
            </w:r>
          </w:p>
        </w:tc>
        <w:tc>
          <w:tcPr>
            <w:tcW w:w="1040" w:type="dxa"/>
            <w:vAlign w:val="center"/>
          </w:tcPr>
          <w:p w:rsidR="009344A9" w:rsidRPr="002123B6" w:rsidRDefault="009344A9" w:rsidP="009344A9">
            <w:pPr>
              <w:jc w:val="center"/>
              <w:rPr>
                <w:szCs w:val="21"/>
              </w:rPr>
            </w:pPr>
            <w:r w:rsidRPr="002123B6">
              <w:rPr>
                <w:rFonts w:hint="eastAsia"/>
                <w:szCs w:val="21"/>
              </w:rPr>
              <w:t>有・無</w:t>
            </w:r>
          </w:p>
        </w:tc>
      </w:tr>
      <w:tr w:rsidR="009344A9" w:rsidRPr="002123B6" w:rsidTr="009344A9">
        <w:trPr>
          <w:trHeight w:val="364"/>
        </w:trPr>
        <w:tc>
          <w:tcPr>
            <w:tcW w:w="3427" w:type="dxa"/>
            <w:vAlign w:val="center"/>
          </w:tcPr>
          <w:p w:rsidR="009344A9" w:rsidRPr="002123B6" w:rsidRDefault="009344A9" w:rsidP="009344A9">
            <w:pPr>
              <w:rPr>
                <w:szCs w:val="21"/>
              </w:rPr>
            </w:pPr>
            <w:r w:rsidRPr="002123B6">
              <w:rPr>
                <w:rFonts w:hint="eastAsia"/>
                <w:szCs w:val="21"/>
              </w:rPr>
              <w:t>農業者年金（経営移譲）</w:t>
            </w:r>
          </w:p>
        </w:tc>
        <w:tc>
          <w:tcPr>
            <w:tcW w:w="1040" w:type="dxa"/>
            <w:vAlign w:val="center"/>
          </w:tcPr>
          <w:p w:rsidR="009344A9" w:rsidRPr="002123B6" w:rsidRDefault="009344A9" w:rsidP="009344A9">
            <w:pPr>
              <w:jc w:val="center"/>
              <w:rPr>
                <w:szCs w:val="21"/>
              </w:rPr>
            </w:pPr>
            <w:r w:rsidRPr="002123B6">
              <w:rPr>
                <w:rFonts w:hint="eastAsia"/>
                <w:szCs w:val="21"/>
              </w:rPr>
              <w:t>有・無</w:t>
            </w:r>
          </w:p>
        </w:tc>
      </w:tr>
      <w:tr w:rsidR="009344A9" w:rsidRPr="002123B6" w:rsidTr="009344A9">
        <w:trPr>
          <w:trHeight w:val="364"/>
        </w:trPr>
        <w:tc>
          <w:tcPr>
            <w:tcW w:w="3427" w:type="dxa"/>
            <w:vAlign w:val="center"/>
          </w:tcPr>
          <w:p w:rsidR="009344A9" w:rsidRPr="002123B6" w:rsidRDefault="009344A9" w:rsidP="009344A9">
            <w:pPr>
              <w:rPr>
                <w:szCs w:val="21"/>
              </w:rPr>
            </w:pPr>
            <w:r w:rsidRPr="002123B6">
              <w:rPr>
                <w:rFonts w:hint="eastAsia"/>
                <w:szCs w:val="21"/>
              </w:rPr>
              <w:t>中山間地域直接支払制度</w:t>
            </w:r>
          </w:p>
        </w:tc>
        <w:tc>
          <w:tcPr>
            <w:tcW w:w="1040" w:type="dxa"/>
            <w:vAlign w:val="center"/>
          </w:tcPr>
          <w:p w:rsidR="009344A9" w:rsidRPr="002123B6" w:rsidRDefault="009344A9" w:rsidP="009344A9">
            <w:pPr>
              <w:jc w:val="center"/>
              <w:rPr>
                <w:szCs w:val="21"/>
              </w:rPr>
            </w:pPr>
            <w:r w:rsidRPr="002123B6">
              <w:rPr>
                <w:rFonts w:hint="eastAsia"/>
                <w:szCs w:val="21"/>
              </w:rPr>
              <w:t>有・無</w:t>
            </w:r>
          </w:p>
        </w:tc>
      </w:tr>
      <w:tr w:rsidR="009344A9" w:rsidRPr="002123B6" w:rsidTr="009344A9">
        <w:trPr>
          <w:trHeight w:val="364"/>
        </w:trPr>
        <w:tc>
          <w:tcPr>
            <w:tcW w:w="3427" w:type="dxa"/>
            <w:vAlign w:val="center"/>
          </w:tcPr>
          <w:p w:rsidR="009344A9" w:rsidRPr="002123B6" w:rsidRDefault="009344A9" w:rsidP="009344A9">
            <w:pPr>
              <w:rPr>
                <w:szCs w:val="21"/>
              </w:rPr>
            </w:pPr>
            <w:r w:rsidRPr="002123B6">
              <w:rPr>
                <w:rFonts w:hint="eastAsia"/>
                <w:szCs w:val="21"/>
              </w:rPr>
              <w:t>多面的機能支払制度（旧農地・水）</w:t>
            </w:r>
          </w:p>
        </w:tc>
        <w:tc>
          <w:tcPr>
            <w:tcW w:w="1040" w:type="dxa"/>
            <w:vAlign w:val="center"/>
          </w:tcPr>
          <w:p w:rsidR="009344A9" w:rsidRPr="002123B6" w:rsidRDefault="009344A9" w:rsidP="009344A9">
            <w:pPr>
              <w:jc w:val="center"/>
              <w:rPr>
                <w:szCs w:val="21"/>
              </w:rPr>
            </w:pPr>
            <w:r w:rsidRPr="002123B6">
              <w:rPr>
                <w:rFonts w:hint="eastAsia"/>
                <w:szCs w:val="21"/>
              </w:rPr>
              <w:t>有・無</w:t>
            </w:r>
          </w:p>
        </w:tc>
      </w:tr>
      <w:tr w:rsidR="009344A9" w:rsidRPr="002123B6" w:rsidTr="009344A9">
        <w:trPr>
          <w:trHeight w:val="364"/>
        </w:trPr>
        <w:tc>
          <w:tcPr>
            <w:tcW w:w="3427" w:type="dxa"/>
            <w:tcBorders>
              <w:bottom w:val="single" w:sz="4" w:space="0" w:color="auto"/>
            </w:tcBorders>
            <w:vAlign w:val="center"/>
          </w:tcPr>
          <w:p w:rsidR="009344A9" w:rsidRPr="002123B6" w:rsidRDefault="009344A9" w:rsidP="009344A9">
            <w:pPr>
              <w:rPr>
                <w:szCs w:val="21"/>
              </w:rPr>
            </w:pPr>
            <w:r>
              <w:rPr>
                <w:rFonts w:hint="eastAsia"/>
                <w:szCs w:val="21"/>
              </w:rPr>
              <w:t>転用履歴</w:t>
            </w:r>
          </w:p>
        </w:tc>
        <w:tc>
          <w:tcPr>
            <w:tcW w:w="1040" w:type="dxa"/>
            <w:tcBorders>
              <w:bottom w:val="single" w:sz="4" w:space="0" w:color="auto"/>
            </w:tcBorders>
            <w:vAlign w:val="center"/>
          </w:tcPr>
          <w:p w:rsidR="009344A9" w:rsidRPr="002123B6" w:rsidRDefault="009344A9" w:rsidP="009344A9">
            <w:pPr>
              <w:jc w:val="center"/>
              <w:rPr>
                <w:szCs w:val="21"/>
              </w:rPr>
            </w:pPr>
            <w:r w:rsidRPr="002123B6">
              <w:rPr>
                <w:rFonts w:hint="eastAsia"/>
                <w:szCs w:val="21"/>
              </w:rPr>
              <w:t>有・無</w:t>
            </w:r>
          </w:p>
        </w:tc>
      </w:tr>
    </w:tbl>
    <w:p w:rsidR="002123B6" w:rsidRDefault="002123B6">
      <w:pPr>
        <w:rPr>
          <w:sz w:val="22"/>
        </w:rPr>
      </w:pPr>
    </w:p>
    <w:sectPr w:rsidR="002123B6" w:rsidSect="000B5972">
      <w:pgSz w:w="11906" w:h="16838" w:code="9"/>
      <w:pgMar w:top="1418" w:right="1134" w:bottom="851" w:left="1134" w:header="851" w:footer="992" w:gutter="0"/>
      <w:cols w:space="425"/>
      <w:docGrid w:type="linesAndChars" w:linePitch="317"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5E"/>
    <w:rsid w:val="00047313"/>
    <w:rsid w:val="000A2660"/>
    <w:rsid w:val="000B5972"/>
    <w:rsid w:val="000E3C91"/>
    <w:rsid w:val="002123B6"/>
    <w:rsid w:val="0023475E"/>
    <w:rsid w:val="0024209F"/>
    <w:rsid w:val="0024430A"/>
    <w:rsid w:val="003A07D2"/>
    <w:rsid w:val="003D3BC5"/>
    <w:rsid w:val="005B547E"/>
    <w:rsid w:val="00642312"/>
    <w:rsid w:val="006D0C27"/>
    <w:rsid w:val="006F6B0C"/>
    <w:rsid w:val="00762027"/>
    <w:rsid w:val="0086212A"/>
    <w:rsid w:val="00865E0D"/>
    <w:rsid w:val="008E5A3C"/>
    <w:rsid w:val="00906E6C"/>
    <w:rsid w:val="00925280"/>
    <w:rsid w:val="009344A9"/>
    <w:rsid w:val="00962B97"/>
    <w:rsid w:val="00A16E4F"/>
    <w:rsid w:val="00A502AB"/>
    <w:rsid w:val="00B008D0"/>
    <w:rsid w:val="00B35E77"/>
    <w:rsid w:val="00B50A0C"/>
    <w:rsid w:val="00C358FA"/>
    <w:rsid w:val="00CA569F"/>
    <w:rsid w:val="00D029D4"/>
    <w:rsid w:val="00D21A1A"/>
    <w:rsid w:val="00DB1152"/>
    <w:rsid w:val="00E668BD"/>
    <w:rsid w:val="00EC73DA"/>
    <w:rsid w:val="00ED68EF"/>
    <w:rsid w:val="00F46252"/>
    <w:rsid w:val="00FE2040"/>
    <w:rsid w:val="00FE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19236E"/>
  <w15:chartTrackingRefBased/>
  <w15:docId w15:val="{7325D420-28F5-4897-B140-BB37C04D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29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2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諫早市役所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28436oa</dc:creator>
  <cp:keywords/>
  <dc:description/>
  <cp:lastModifiedBy>半田　智也</cp:lastModifiedBy>
  <cp:revision>39</cp:revision>
  <cp:lastPrinted>2020-01-09T06:08:00Z</cp:lastPrinted>
  <dcterms:created xsi:type="dcterms:W3CDTF">2016-10-05T06:21:00Z</dcterms:created>
  <dcterms:modified xsi:type="dcterms:W3CDTF">2021-09-22T09:42:00Z</dcterms:modified>
</cp:coreProperties>
</file>