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B9" w:rsidRPr="00492E5A" w:rsidRDefault="005D5AB9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>2号認定申請書（様式第２－①）　添付書類</w:t>
      </w:r>
      <w:r w:rsidR="00DF7D69">
        <w:rPr>
          <w:rFonts w:ascii="ＭＳ ゴシック" w:eastAsia="ＭＳ ゴシック" w:hAnsi="ＭＳ ゴシック" w:hint="eastAsia"/>
        </w:rPr>
        <w:t>②</w:t>
      </w:r>
    </w:p>
    <w:p w:rsidR="005D5AB9" w:rsidRPr="00492E5A" w:rsidRDefault="005D5AB9">
      <w:pPr>
        <w:rPr>
          <w:rFonts w:ascii="ＭＳ ゴシック" w:eastAsia="ＭＳ ゴシック" w:hAnsi="ＭＳ ゴシック"/>
        </w:rPr>
      </w:pPr>
    </w:p>
    <w:p w:rsidR="005D5AB9" w:rsidRPr="00492E5A" w:rsidRDefault="005D5AB9">
      <w:pPr>
        <w:rPr>
          <w:rFonts w:ascii="ＭＳ ゴシック" w:eastAsia="ＭＳ ゴシック" w:hAnsi="ＭＳ ゴシック"/>
          <w:b/>
          <w:sz w:val="28"/>
        </w:rPr>
      </w:pPr>
      <w:r w:rsidRPr="00492E5A">
        <w:rPr>
          <w:rFonts w:ascii="ＭＳ ゴシック" w:eastAsia="ＭＳ ゴシック" w:hAnsi="ＭＳ ゴシック" w:hint="eastAsia"/>
          <w:b/>
          <w:sz w:val="28"/>
        </w:rPr>
        <w:t>取引依存度チェックシート</w:t>
      </w:r>
    </w:p>
    <w:p w:rsidR="005D5AB9" w:rsidRDefault="005D5AB9">
      <w:pPr>
        <w:rPr>
          <w:rFonts w:ascii="ＭＳ ゴシック" w:eastAsia="ＭＳ ゴシック" w:hAnsi="ＭＳ ゴシック"/>
        </w:rPr>
      </w:pPr>
    </w:p>
    <w:p w:rsidR="008B2F73" w:rsidRPr="008B2F73" w:rsidRDefault="008B2F73">
      <w:pPr>
        <w:rPr>
          <w:rFonts w:ascii="ＭＳ ゴシック" w:eastAsia="ＭＳ ゴシック" w:hAnsi="ＭＳ ゴシック"/>
          <w:b/>
          <w:sz w:val="22"/>
        </w:rPr>
      </w:pPr>
      <w:r w:rsidRPr="008B2F73">
        <w:rPr>
          <w:rFonts w:ascii="ＭＳ ゴシック" w:eastAsia="ＭＳ ゴシック" w:hAnsi="ＭＳ ゴシック" w:hint="eastAsia"/>
          <w:b/>
          <w:sz w:val="22"/>
        </w:rPr>
        <w:t>１．対象要件確認</w:t>
      </w:r>
      <w:bookmarkStart w:id="0" w:name="_GoBack"/>
      <w:bookmarkEnd w:id="0"/>
    </w:p>
    <w:p w:rsidR="005D5AB9" w:rsidRPr="00492E5A" w:rsidRDefault="005D5AB9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 xml:space="preserve">　</w:t>
      </w:r>
      <w:r w:rsidR="00C6485E" w:rsidRPr="00C6485E">
        <w:rPr>
          <w:rFonts w:ascii="ＭＳ ゴシック" w:eastAsia="ＭＳ ゴシック" w:hAnsi="ＭＳ ゴシック" w:hint="eastAsia"/>
        </w:rPr>
        <w:t>ダイハツ工業の生産停止により影響を受けた中小企業・小規模事業者を対象に、資金繰り</w:t>
      </w:r>
      <w:r w:rsidR="0025747D">
        <w:rPr>
          <w:rFonts w:ascii="ＭＳ ゴシック" w:eastAsia="ＭＳ ゴシック" w:hAnsi="ＭＳ ゴシック" w:hint="eastAsia"/>
        </w:rPr>
        <w:t>を行う</w:t>
      </w:r>
      <w:r w:rsidRPr="00492E5A">
        <w:rPr>
          <w:rFonts w:ascii="ＭＳ ゴシック" w:eastAsia="ＭＳ ゴシック" w:hAnsi="ＭＳ ゴシック"/>
        </w:rPr>
        <w:t>支援策</w:t>
      </w:r>
      <w:r w:rsidR="003E3777" w:rsidRPr="00492E5A">
        <w:rPr>
          <w:rFonts w:ascii="ＭＳ ゴシック" w:eastAsia="ＭＳ ゴシック" w:hAnsi="ＭＳ ゴシック" w:hint="eastAsia"/>
        </w:rPr>
        <w:t>です。ご確認のうえ、以下にチェックをお願いします。</w:t>
      </w:r>
    </w:p>
    <w:p w:rsidR="00C6485E" w:rsidRDefault="000A465A" w:rsidP="00C64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171450</wp:posOffset>
                </wp:positionV>
                <wp:extent cx="6099586" cy="552450"/>
                <wp:effectExtent l="0" t="0" r="158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586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DD1F" id="正方形/長方形 5" o:spid="_x0000_s1026" style="position:absolute;left:0;text-align:left;margin-left:1.5pt;margin-top:13.5pt;width:480.3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" filled="f" strokecolor="black [3213]" strokeweight="1pt"/>
            </w:pict>
          </mc:Fallback>
        </mc:AlternateContent>
      </w:r>
      <w:r w:rsidRPr="00492E5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167005</wp:posOffset>
                </wp:positionV>
                <wp:extent cx="322730" cy="645459"/>
                <wp:effectExtent l="0" t="0" r="127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30" cy="645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E5A" w:rsidRPr="00492E5A" w:rsidRDefault="00492E5A">
                            <w:pPr>
                              <w:rPr>
                                <w:sz w:val="28"/>
                              </w:rPr>
                            </w:pPr>
                            <w:r w:rsidRPr="00492E5A">
                              <w:rPr>
                                <w:rFonts w:hint="eastAsia"/>
                                <w:sz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pt;margin-top:13.15pt;width:25.4pt;height:50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" stroked="f">
                <v:textbox>
                  <w:txbxContent>
                    <w:p w:rsidR="00492E5A" w:rsidRPr="00492E5A" w:rsidRDefault="00492E5A">
                      <w:pPr>
                        <w:rPr>
                          <w:sz w:val="28"/>
                        </w:rPr>
                      </w:pPr>
                      <w:r w:rsidRPr="00492E5A">
                        <w:rPr>
                          <w:rFonts w:hint="eastAsia"/>
                          <w:sz w:val="2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0A465A" w:rsidRDefault="00672D78" w:rsidP="000A465A">
      <w:pPr>
        <w:ind w:firstLineChars="200" w:firstLine="440"/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  <w:sz w:val="22"/>
        </w:rPr>
        <w:t>当社（私）は、</w:t>
      </w:r>
      <w:r w:rsidR="00C6485E" w:rsidRPr="00C6485E">
        <w:rPr>
          <w:rFonts w:ascii="ＭＳ ゴシック" w:eastAsia="ＭＳ ゴシック" w:hAnsi="ＭＳ ゴシック" w:hint="eastAsia"/>
        </w:rPr>
        <w:t>ダイハツ工業</w:t>
      </w:r>
      <w:r w:rsidR="000A465A">
        <w:rPr>
          <w:rFonts w:ascii="ＭＳ ゴシック" w:eastAsia="ＭＳ ゴシック" w:hAnsi="ＭＳ ゴシック" w:hint="eastAsia"/>
        </w:rPr>
        <w:t>株式会社及びダイハツ九州株式会社</w:t>
      </w:r>
      <w:r w:rsidR="00C6485E" w:rsidRPr="00C6485E">
        <w:rPr>
          <w:rFonts w:ascii="ＭＳ ゴシック" w:eastAsia="ＭＳ ゴシック" w:hAnsi="ＭＳ ゴシック" w:hint="eastAsia"/>
        </w:rPr>
        <w:t>の生産停止により</w:t>
      </w:r>
      <w:r w:rsidR="000A465A">
        <w:rPr>
          <w:rFonts w:ascii="ＭＳ ゴシック" w:eastAsia="ＭＳ ゴシック" w:hAnsi="ＭＳ ゴシック" w:hint="eastAsia"/>
        </w:rPr>
        <w:t>売上高減少等</w:t>
      </w:r>
    </w:p>
    <w:p w:rsidR="003E3777" w:rsidRPr="000A465A" w:rsidRDefault="000A465A" w:rsidP="000A465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の</w:t>
      </w:r>
      <w:r w:rsidR="00C6485E" w:rsidRPr="00C6485E">
        <w:rPr>
          <w:rFonts w:ascii="ＭＳ ゴシック" w:eastAsia="ＭＳ ゴシック" w:hAnsi="ＭＳ ゴシック" w:hint="eastAsia"/>
        </w:rPr>
        <w:t>影響</w:t>
      </w:r>
      <w:r w:rsidR="003E3777" w:rsidRPr="00492E5A">
        <w:rPr>
          <w:rFonts w:ascii="ＭＳ ゴシック" w:eastAsia="ＭＳ ゴシック" w:hAnsi="ＭＳ ゴシック" w:hint="eastAsia"/>
          <w:sz w:val="22"/>
        </w:rPr>
        <w:t>を受けています。</w:t>
      </w:r>
    </w:p>
    <w:p w:rsidR="008B2F73" w:rsidRPr="00492E5A" w:rsidRDefault="008B2F73">
      <w:pPr>
        <w:rPr>
          <w:rFonts w:ascii="ＭＳ ゴシック" w:eastAsia="ＭＳ ゴシック" w:hAnsi="ＭＳ ゴシック"/>
        </w:rPr>
      </w:pPr>
    </w:p>
    <w:p w:rsidR="003E3777" w:rsidRPr="00492E5A" w:rsidRDefault="008B2F7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２．</w:t>
      </w:r>
      <w:r w:rsidR="003E3777" w:rsidRPr="00492E5A">
        <w:rPr>
          <w:rFonts w:ascii="ＭＳ ゴシック" w:eastAsia="ＭＳ ゴシック" w:hAnsi="ＭＳ ゴシック" w:hint="eastAsia"/>
          <w:b/>
          <w:sz w:val="22"/>
        </w:rPr>
        <w:t>取引依存度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412"/>
        <w:gridCol w:w="2976"/>
      </w:tblGrid>
      <w:tr w:rsidR="003E3777" w:rsidRPr="00492E5A" w:rsidTr="004510BC">
        <w:trPr>
          <w:trHeight w:val="360"/>
        </w:trPr>
        <w:tc>
          <w:tcPr>
            <w:tcW w:w="1555" w:type="dxa"/>
          </w:tcPr>
          <w:p w:rsidR="003E3777" w:rsidRPr="00492E5A" w:rsidRDefault="003E37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1" w:type="dxa"/>
            <w:vAlign w:val="center"/>
          </w:tcPr>
          <w:p w:rsidR="003E3777" w:rsidRPr="00492E5A" w:rsidRDefault="003E3777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取引先名</w:t>
            </w:r>
          </w:p>
        </w:tc>
        <w:tc>
          <w:tcPr>
            <w:tcW w:w="2412" w:type="dxa"/>
            <w:vAlign w:val="center"/>
          </w:tcPr>
          <w:p w:rsidR="003E3777" w:rsidRPr="00492E5A" w:rsidRDefault="003E3777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取引金額</w:t>
            </w:r>
          </w:p>
        </w:tc>
        <w:tc>
          <w:tcPr>
            <w:tcW w:w="2976" w:type="dxa"/>
            <w:vAlign w:val="center"/>
          </w:tcPr>
          <w:p w:rsidR="003E3777" w:rsidRPr="00492E5A" w:rsidRDefault="003E3777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関係性</w:t>
            </w:r>
          </w:p>
        </w:tc>
      </w:tr>
      <w:tr w:rsidR="005C3EAB" w:rsidRPr="00492E5A" w:rsidTr="004510BC">
        <w:trPr>
          <w:trHeight w:val="360"/>
        </w:trPr>
        <w:tc>
          <w:tcPr>
            <w:tcW w:w="1555" w:type="dxa"/>
            <w:vMerge w:val="restart"/>
            <w:vAlign w:val="center"/>
          </w:tcPr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当該事業活動の制限を</w:t>
            </w:r>
          </w:p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行っている</w:t>
            </w:r>
          </w:p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中小企業者</w:t>
            </w:r>
          </w:p>
        </w:tc>
        <w:tc>
          <w:tcPr>
            <w:tcW w:w="2691" w:type="dxa"/>
          </w:tcPr>
          <w:p w:rsidR="005C3EAB" w:rsidRPr="00492E5A" w:rsidRDefault="005C3E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2" w:type="dxa"/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6" w:type="dxa"/>
          </w:tcPr>
          <w:p w:rsidR="005C3EAB" w:rsidRPr="00492E5A" w:rsidRDefault="005C3E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EAB" w:rsidRPr="00492E5A" w:rsidTr="004510BC">
        <w:trPr>
          <w:trHeight w:val="360"/>
        </w:trPr>
        <w:tc>
          <w:tcPr>
            <w:tcW w:w="1555" w:type="dxa"/>
            <w:vMerge/>
            <w:vAlign w:val="center"/>
          </w:tcPr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1" w:type="dxa"/>
          </w:tcPr>
          <w:p w:rsidR="005C3EAB" w:rsidRPr="00492E5A" w:rsidRDefault="005C3E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2" w:type="dxa"/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6" w:type="dxa"/>
          </w:tcPr>
          <w:p w:rsidR="005C3EAB" w:rsidRPr="00492E5A" w:rsidRDefault="005C3E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EAB" w:rsidRPr="00492E5A" w:rsidTr="004510BC">
        <w:trPr>
          <w:trHeight w:val="360"/>
        </w:trPr>
        <w:tc>
          <w:tcPr>
            <w:tcW w:w="1555" w:type="dxa"/>
            <w:vMerge/>
            <w:vAlign w:val="center"/>
          </w:tcPr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1" w:type="dxa"/>
          </w:tcPr>
          <w:p w:rsidR="005C3EAB" w:rsidRPr="00492E5A" w:rsidRDefault="005C3E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2" w:type="dxa"/>
            <w:tcBorders>
              <w:bottom w:val="single" w:sz="24" w:space="0" w:color="auto"/>
            </w:tcBorders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6" w:type="dxa"/>
          </w:tcPr>
          <w:p w:rsidR="005C3EAB" w:rsidRPr="00492E5A" w:rsidRDefault="005C3E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3EAB" w:rsidRPr="00492E5A" w:rsidTr="004510BC">
        <w:trPr>
          <w:gridAfter w:val="1"/>
          <w:wAfter w:w="2976" w:type="dxa"/>
          <w:trHeight w:val="360"/>
        </w:trPr>
        <w:tc>
          <w:tcPr>
            <w:tcW w:w="1555" w:type="dxa"/>
            <w:vMerge/>
            <w:vAlign w:val="center"/>
          </w:tcPr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1" w:type="dxa"/>
            <w:tcBorders>
              <w:right w:val="single" w:sz="24" w:space="0" w:color="auto"/>
            </w:tcBorders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492E5A">
              <w:rPr>
                <w:rFonts w:ascii="ＭＳ ゴシック" w:eastAsia="ＭＳ ゴシック" w:hAnsi="ＭＳ ゴシック" w:hint="eastAsia"/>
                <w:b/>
              </w:rPr>
              <w:t>小計（A）</w:t>
            </w:r>
          </w:p>
        </w:tc>
        <w:tc>
          <w:tcPr>
            <w:tcW w:w="24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C3EAB" w:rsidRPr="00492E5A" w:rsidTr="004510BC">
        <w:trPr>
          <w:gridAfter w:val="1"/>
          <w:wAfter w:w="2976" w:type="dxa"/>
          <w:trHeight w:val="360"/>
        </w:trPr>
        <w:tc>
          <w:tcPr>
            <w:tcW w:w="1555" w:type="dxa"/>
            <w:vAlign w:val="center"/>
          </w:tcPr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691" w:type="dxa"/>
            <w:tcBorders>
              <w:right w:val="single" w:sz="24" w:space="0" w:color="auto"/>
            </w:tcBorders>
            <w:vAlign w:val="center"/>
          </w:tcPr>
          <w:p w:rsidR="005C3EAB" w:rsidRPr="00492E5A" w:rsidRDefault="005C3EAB" w:rsidP="005C3E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関連以外</w:t>
            </w:r>
          </w:p>
        </w:tc>
        <w:tc>
          <w:tcPr>
            <w:tcW w:w="24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C3EAB" w:rsidRPr="00492E5A" w:rsidTr="004510BC">
        <w:trPr>
          <w:gridAfter w:val="1"/>
          <w:wAfter w:w="2976" w:type="dxa"/>
          <w:trHeight w:val="360"/>
        </w:trPr>
        <w:tc>
          <w:tcPr>
            <w:tcW w:w="4246" w:type="dxa"/>
            <w:gridSpan w:val="2"/>
            <w:tcBorders>
              <w:right w:val="single" w:sz="24" w:space="0" w:color="auto"/>
            </w:tcBorders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492E5A">
              <w:rPr>
                <w:rFonts w:ascii="ＭＳ ゴシック" w:eastAsia="ＭＳ ゴシック" w:hAnsi="ＭＳ ゴシック" w:hint="eastAsia"/>
                <w:b/>
              </w:rPr>
              <w:t>合計（B）</w:t>
            </w:r>
          </w:p>
        </w:tc>
        <w:tc>
          <w:tcPr>
            <w:tcW w:w="24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C3EAB" w:rsidRPr="00492E5A" w:rsidRDefault="005C3EAB" w:rsidP="005C3EAB">
            <w:pPr>
              <w:jc w:val="right"/>
              <w:rPr>
                <w:rFonts w:ascii="ＭＳ ゴシック" w:eastAsia="ＭＳ ゴシック" w:hAnsi="ＭＳ ゴシック"/>
              </w:rPr>
            </w:pPr>
            <w:r w:rsidRPr="00492E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C3EAB" w:rsidRDefault="00AE6D32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4027731</wp:posOffset>
                </wp:positionH>
                <wp:positionV relativeFrom="paragraph">
                  <wp:posOffset>111349</wp:posOffset>
                </wp:positionV>
                <wp:extent cx="2097331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BC" w:rsidRPr="00492E5A" w:rsidRDefault="004510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492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申請書へ記入する取引依存度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7.15pt;margin-top:8.75pt;width:165.1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JgQwIAADQ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" stroked="f">
                <v:textbox style="mso-fit-shape-to-text:t">
                  <w:txbxContent>
                    <w:p w:rsidR="004510BC" w:rsidRPr="00492E5A" w:rsidRDefault="004510BC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492E5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申請書へ記入する取引依存度</w:t>
                      </w:r>
                    </w:p>
                  </w:txbxContent>
                </v:textbox>
              </v:shape>
            </w:pict>
          </mc:Fallback>
        </mc:AlternateContent>
      </w:r>
    </w:p>
    <w:p w:rsidR="00AE6D32" w:rsidRPr="00492E5A" w:rsidRDefault="00AE6D32">
      <w:pPr>
        <w:rPr>
          <w:rFonts w:ascii="ＭＳ ゴシック" w:eastAsia="ＭＳ ゴシック" w:hAnsi="ＭＳ ゴシック"/>
        </w:rPr>
      </w:pPr>
    </w:p>
    <w:p w:rsidR="005C3EAB" w:rsidRPr="008B2F73" w:rsidRDefault="004510BC">
      <w:pPr>
        <w:rPr>
          <w:rFonts w:ascii="ＭＳ ゴシック" w:eastAsia="ＭＳ ゴシック" w:hAnsi="ＭＳ ゴシック"/>
          <w:b/>
          <w:u w:val="single"/>
        </w:rPr>
      </w:pPr>
      <w:r w:rsidRPr="00492E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-22225</wp:posOffset>
                </wp:positionV>
                <wp:extent cx="2000587" cy="7315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587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BC" w:rsidRPr="00492E5A" w:rsidRDefault="004510B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2E5A">
                              <w:rPr>
                                <w:rFonts w:ascii="ＭＳ ゴシック" w:eastAsia="ＭＳ ゴシック" w:hAnsi="ＭＳ ゴシック" w:hint="eastAsia"/>
                              </w:rPr>
                              <w:t>小数点第２位切り捨て</w:t>
                            </w:r>
                          </w:p>
                          <w:p w:rsidR="004510BC" w:rsidRDefault="004510B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  <w:p w:rsidR="004510BC" w:rsidRDefault="004510BC" w:rsidP="004510BC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  <w:p w:rsidR="004510BC" w:rsidRPr="004510BC" w:rsidRDefault="004510BC">
                            <w:pPr>
                              <w:rPr>
                                <w:sz w:val="24"/>
                              </w:rPr>
                            </w:pPr>
                            <w:r w:rsidRPr="004510BC">
                              <w:rPr>
                                <w:rFonts w:hint="eastAsia"/>
                                <w:sz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7pt;margin-top:-1.75pt;width:157.55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" strokeweight="1.5pt">
                <v:textbox>
                  <w:txbxContent>
                    <w:p w:rsidR="004510BC" w:rsidRPr="00492E5A" w:rsidRDefault="004510B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92E5A">
                        <w:rPr>
                          <w:rFonts w:ascii="ＭＳ ゴシック" w:eastAsia="ＭＳ ゴシック" w:hAnsi="ＭＳ ゴシック" w:hint="eastAsia"/>
                        </w:rPr>
                        <w:t>小数点第２位切り捨て</w:t>
                      </w:r>
                    </w:p>
                    <w:p w:rsidR="004510BC" w:rsidRDefault="004510B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  <w:p w:rsidR="004510BC" w:rsidRDefault="004510BC" w:rsidP="004510BC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％</w:t>
                      </w:r>
                    </w:p>
                    <w:p w:rsidR="004510BC" w:rsidRPr="004510BC" w:rsidRDefault="004510BC">
                      <w:pPr>
                        <w:rPr>
                          <w:sz w:val="24"/>
                        </w:rPr>
                      </w:pPr>
                      <w:r w:rsidRPr="004510BC">
                        <w:rPr>
                          <w:rFonts w:hint="eastAsia"/>
                          <w:sz w:val="24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Pr="00492E5A">
        <w:rPr>
          <w:rFonts w:ascii="ＭＳ ゴシック" w:eastAsia="ＭＳ ゴシック" w:hAnsi="ＭＳ ゴシック" w:hint="eastAsia"/>
        </w:rPr>
        <w:t xml:space="preserve">　　　　　　　　</w:t>
      </w:r>
      <w:r w:rsidRPr="008B2F73">
        <w:rPr>
          <w:rFonts w:ascii="ＭＳ ゴシック" w:eastAsia="ＭＳ ゴシック" w:hAnsi="ＭＳ ゴシック" w:hint="eastAsia"/>
          <w:b/>
          <w:u w:val="single"/>
        </w:rPr>
        <w:t>A　　　　　　　　　　　円</w:t>
      </w:r>
    </w:p>
    <w:p w:rsidR="005C3EAB" w:rsidRPr="00492E5A" w:rsidRDefault="004510BC" w:rsidP="004510BC">
      <w:pPr>
        <w:tabs>
          <w:tab w:val="center" w:pos="4252"/>
        </w:tabs>
        <w:rPr>
          <w:rFonts w:ascii="ＭＳ ゴシック" w:eastAsia="ＭＳ ゴシック" w:hAnsi="ＭＳ ゴシック"/>
        </w:rPr>
      </w:pPr>
      <w:r w:rsidRPr="008B2F73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953060</wp:posOffset>
                </wp:positionH>
                <wp:positionV relativeFrom="paragraph">
                  <wp:posOffset>108137</wp:posOffset>
                </wp:positionV>
                <wp:extent cx="1914861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8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752B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05pt,8.5pt" to="225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5C3EAB" w:rsidRPr="008B2F73">
        <w:rPr>
          <w:rFonts w:ascii="ＭＳ ゴシック" w:eastAsia="ＭＳ ゴシック" w:hAnsi="ＭＳ ゴシック" w:hint="eastAsia"/>
          <w:b/>
          <w:sz w:val="24"/>
        </w:rPr>
        <w:t>取引依存度</w:t>
      </w:r>
      <w:r w:rsidR="005C3EAB" w:rsidRPr="00492E5A">
        <w:rPr>
          <w:rFonts w:ascii="ＭＳ ゴシック" w:eastAsia="ＭＳ ゴシック" w:hAnsi="ＭＳ ゴシック" w:hint="eastAsia"/>
        </w:rPr>
        <w:t xml:space="preserve">　　</w:t>
      </w:r>
      <w:r w:rsidRPr="00492E5A">
        <w:rPr>
          <w:rFonts w:ascii="ＭＳ ゴシック" w:eastAsia="ＭＳ ゴシック" w:hAnsi="ＭＳ ゴシック"/>
        </w:rPr>
        <w:tab/>
      </w:r>
      <w:r w:rsidRPr="00492E5A">
        <w:rPr>
          <w:rFonts w:ascii="ＭＳ ゴシック" w:eastAsia="ＭＳ ゴシック" w:hAnsi="ＭＳ ゴシック" w:hint="eastAsia"/>
        </w:rPr>
        <w:t xml:space="preserve">　　　　　　　　　　</w:t>
      </w:r>
      <w:r w:rsidRPr="008B2F73">
        <w:rPr>
          <w:rFonts w:ascii="ＭＳ ゴシック" w:eastAsia="ＭＳ ゴシック" w:hAnsi="ＭＳ ゴシック" w:hint="eastAsia"/>
          <w:b/>
        </w:rPr>
        <w:t>×１００＝</w:t>
      </w:r>
    </w:p>
    <w:p w:rsidR="004510BC" w:rsidRPr="008B2F73" w:rsidRDefault="004510BC">
      <w:pPr>
        <w:rPr>
          <w:rFonts w:ascii="ＭＳ ゴシック" w:eastAsia="ＭＳ ゴシック" w:hAnsi="ＭＳ ゴシック"/>
          <w:b/>
          <w:u w:val="single"/>
        </w:rPr>
      </w:pPr>
      <w:r w:rsidRPr="00492E5A">
        <w:rPr>
          <w:rFonts w:ascii="ＭＳ ゴシック" w:eastAsia="ＭＳ ゴシック" w:hAnsi="ＭＳ ゴシック" w:hint="eastAsia"/>
        </w:rPr>
        <w:t xml:space="preserve">　　　　　　　　</w:t>
      </w:r>
      <w:r w:rsidRPr="008B2F73">
        <w:rPr>
          <w:rFonts w:ascii="ＭＳ ゴシック" w:eastAsia="ＭＳ ゴシック" w:hAnsi="ＭＳ ゴシック" w:hint="eastAsia"/>
          <w:b/>
          <w:u w:val="single"/>
        </w:rPr>
        <w:t>B　　　　　　　　　　　円</w:t>
      </w:r>
    </w:p>
    <w:p w:rsidR="004510BC" w:rsidRPr="00492E5A" w:rsidRDefault="00AE6D32">
      <w:pPr>
        <w:rPr>
          <w:rFonts w:ascii="ＭＳ ゴシック" w:eastAsia="ＭＳ ゴシック" w:hAnsi="ＭＳ ゴシック"/>
          <w:u w:val="single"/>
        </w:rPr>
      </w:pPr>
      <w:r w:rsidRPr="00492E5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35261</wp:posOffset>
                </wp:positionV>
                <wp:extent cx="189293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BC" w:rsidRPr="00492E5A" w:rsidRDefault="004510B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2E5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492E5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２０％以上</w:t>
                            </w:r>
                            <w:r w:rsidRPr="00492E5A">
                              <w:rPr>
                                <w:rFonts w:ascii="ＭＳ ゴシック" w:eastAsia="ＭＳ ゴシック" w:hAnsi="ＭＳ ゴシック" w:hint="eastAsia"/>
                              </w:rPr>
                              <w:t>であること）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4pt;margin-top:2.8pt;width:149.0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" stroked="f">
                <v:textbox style="mso-fit-shape-to-text:t">
                  <w:txbxContent>
                    <w:p w:rsidR="004510BC" w:rsidRPr="00492E5A" w:rsidRDefault="004510B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92E5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492E5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２０％以上</w:t>
                      </w:r>
                      <w:r w:rsidRPr="00492E5A">
                        <w:rPr>
                          <w:rFonts w:ascii="ＭＳ ゴシック" w:eastAsia="ＭＳ ゴシック" w:hAnsi="ＭＳ ゴシック" w:hint="eastAsia"/>
                        </w:rPr>
                        <w:t>であること）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0BC" w:rsidRPr="00492E5A" w:rsidRDefault="004510BC">
      <w:pPr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72D78" w:rsidRPr="00492E5A" w:rsidTr="00492E5A">
        <w:tc>
          <w:tcPr>
            <w:tcW w:w="9736" w:type="dxa"/>
            <w:tcBorders>
              <w:top w:val="dotDash" w:sz="4" w:space="0" w:color="auto"/>
            </w:tcBorders>
          </w:tcPr>
          <w:p w:rsidR="00672D78" w:rsidRPr="00492E5A" w:rsidRDefault="00672D7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2D78" w:rsidRPr="00492E5A" w:rsidRDefault="00672D78" w:rsidP="00672D78">
      <w:pPr>
        <w:ind w:firstLineChars="100" w:firstLine="210"/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>上記の記載内容</w:t>
      </w:r>
      <w:r w:rsidR="00AE6D32">
        <w:rPr>
          <w:rFonts w:ascii="ＭＳ ゴシック" w:eastAsia="ＭＳ ゴシック" w:hAnsi="ＭＳ ゴシック" w:hint="eastAsia"/>
        </w:rPr>
        <w:t>は</w:t>
      </w:r>
      <w:r w:rsidRPr="00492E5A">
        <w:rPr>
          <w:rFonts w:ascii="ＭＳ ゴシック" w:eastAsia="ＭＳ ゴシック" w:hAnsi="ＭＳ ゴシック" w:hint="eastAsia"/>
        </w:rPr>
        <w:t>、当社（私）の</w:t>
      </w:r>
      <w:r w:rsidR="008B2F73">
        <w:rPr>
          <w:rFonts w:ascii="ＭＳ ゴシック" w:eastAsia="ＭＳ ゴシック" w:hAnsi="ＭＳ ゴシック" w:hint="eastAsia"/>
        </w:rPr>
        <w:t>実績</w:t>
      </w:r>
      <w:r w:rsidRPr="00492E5A">
        <w:rPr>
          <w:rFonts w:ascii="ＭＳ ゴシック" w:eastAsia="ＭＳ ゴシック" w:hAnsi="ＭＳ ゴシック" w:hint="eastAsia"/>
        </w:rPr>
        <w:t>と相違ありません。</w:t>
      </w:r>
    </w:p>
    <w:p w:rsidR="00672D78" w:rsidRPr="00492E5A" w:rsidRDefault="00672D78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 xml:space="preserve">　　</w:t>
      </w:r>
    </w:p>
    <w:p w:rsidR="00672D78" w:rsidRPr="00492E5A" w:rsidRDefault="00672D78" w:rsidP="00492E5A">
      <w:pPr>
        <w:ind w:firstLineChars="100" w:firstLine="210"/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 xml:space="preserve">　令和　　年　　月　　日</w:t>
      </w:r>
    </w:p>
    <w:p w:rsidR="00672D78" w:rsidRPr="00492E5A" w:rsidRDefault="00672D78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492E5A" w:rsidRPr="00492E5A">
        <w:rPr>
          <w:rFonts w:ascii="ＭＳ ゴシック" w:eastAsia="ＭＳ ゴシック" w:hAnsi="ＭＳ ゴシック" w:hint="eastAsia"/>
        </w:rPr>
        <w:t xml:space="preserve">　</w:t>
      </w:r>
      <w:r w:rsidRPr="00492E5A">
        <w:rPr>
          <w:rFonts w:ascii="ＭＳ ゴシック" w:eastAsia="ＭＳ ゴシック" w:hAnsi="ＭＳ ゴシック" w:hint="eastAsia"/>
        </w:rPr>
        <w:t>住　　所</w:t>
      </w:r>
    </w:p>
    <w:p w:rsidR="00672D78" w:rsidRPr="00492E5A" w:rsidRDefault="00672D78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492E5A" w:rsidRPr="00492E5A">
        <w:rPr>
          <w:rFonts w:ascii="ＭＳ ゴシック" w:eastAsia="ＭＳ ゴシック" w:hAnsi="ＭＳ ゴシック" w:hint="eastAsia"/>
        </w:rPr>
        <w:t xml:space="preserve">　</w:t>
      </w:r>
      <w:r w:rsidRPr="00492E5A">
        <w:rPr>
          <w:rFonts w:ascii="ＭＳ ゴシック" w:eastAsia="ＭＳ ゴシック" w:hAnsi="ＭＳ ゴシック" w:hint="eastAsia"/>
        </w:rPr>
        <w:t xml:space="preserve">　氏　　名</w:t>
      </w:r>
    </w:p>
    <w:p w:rsidR="00672D78" w:rsidRPr="00492E5A" w:rsidRDefault="00672D78">
      <w:pPr>
        <w:rPr>
          <w:rFonts w:ascii="ＭＳ ゴシック" w:eastAsia="ＭＳ ゴシック" w:hAnsi="ＭＳ ゴシック"/>
        </w:rPr>
      </w:pPr>
      <w:r w:rsidRPr="00492E5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492E5A" w:rsidRPr="00492E5A">
        <w:rPr>
          <w:rFonts w:ascii="ＭＳ ゴシック" w:eastAsia="ＭＳ ゴシック" w:hAnsi="ＭＳ ゴシック" w:hint="eastAsia"/>
        </w:rPr>
        <w:t xml:space="preserve">　</w:t>
      </w:r>
      <w:r w:rsidRPr="00492E5A">
        <w:rPr>
          <w:rFonts w:ascii="ＭＳ ゴシック" w:eastAsia="ＭＳ ゴシック" w:hAnsi="ＭＳ ゴシック" w:hint="eastAsia"/>
        </w:rPr>
        <w:t>（名称及び代表者の氏名）</w:t>
      </w:r>
    </w:p>
    <w:sectPr w:rsidR="00672D78" w:rsidRPr="00492E5A" w:rsidSect="00451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69" w:rsidRDefault="00DF7D69" w:rsidP="00DF7D69">
      <w:r>
        <w:separator/>
      </w:r>
    </w:p>
  </w:endnote>
  <w:endnote w:type="continuationSeparator" w:id="0">
    <w:p w:rsidR="00DF7D69" w:rsidRDefault="00DF7D69" w:rsidP="00DF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69" w:rsidRDefault="00DF7D69" w:rsidP="00DF7D69">
      <w:r>
        <w:separator/>
      </w:r>
    </w:p>
  </w:footnote>
  <w:footnote w:type="continuationSeparator" w:id="0">
    <w:p w:rsidR="00DF7D69" w:rsidRDefault="00DF7D69" w:rsidP="00DF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F6F4C"/>
    <w:multiLevelType w:val="hybridMultilevel"/>
    <w:tmpl w:val="B13259A2"/>
    <w:lvl w:ilvl="0" w:tplc="926CCF14">
      <w:start w:val="2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B9"/>
    <w:rsid w:val="000A465A"/>
    <w:rsid w:val="0025747D"/>
    <w:rsid w:val="003E3777"/>
    <w:rsid w:val="004510BC"/>
    <w:rsid w:val="00492E5A"/>
    <w:rsid w:val="005C3EAB"/>
    <w:rsid w:val="005D5AB9"/>
    <w:rsid w:val="00672D78"/>
    <w:rsid w:val="008B2F73"/>
    <w:rsid w:val="00AE6D32"/>
    <w:rsid w:val="00C6485E"/>
    <w:rsid w:val="00DF7D69"/>
    <w:rsid w:val="00FB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647F4"/>
  <w15:chartTrackingRefBased/>
  <w15:docId w15:val="{3A7892B7-A1B8-495A-9AB4-E1FA678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E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69"/>
  </w:style>
  <w:style w:type="paragraph" w:styleId="a7">
    <w:name w:val="footer"/>
    <w:basedOn w:val="a"/>
    <w:link w:val="a8"/>
    <w:uiPriority w:val="99"/>
    <w:unhideWhenUsed/>
    <w:rsid w:val="00DF7D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3C9C-1232-4007-B390-4BC2E9B2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鶴河　理子</dc:creator>
  <cp:keywords/>
  <dc:description/>
  <cp:lastModifiedBy>鶴河　理子</cp:lastModifiedBy>
  <cp:revision>4</cp:revision>
  <cp:lastPrinted>2023-11-14T08:22:00Z</cp:lastPrinted>
  <dcterms:created xsi:type="dcterms:W3CDTF">2023-11-14T07:09:00Z</dcterms:created>
  <dcterms:modified xsi:type="dcterms:W3CDTF">2024-01-29T02:04:00Z</dcterms:modified>
</cp:coreProperties>
</file>