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0A112F" w:rsidRPr="00ED6373" w:rsidTr="006920E0">
        <w:trPr>
          <w:trHeight w:val="400"/>
        </w:trPr>
        <w:tc>
          <w:tcPr>
            <w:tcW w:w="10031" w:type="dxa"/>
            <w:gridSpan w:val="3"/>
          </w:tcPr>
          <w:p w:rsidR="000A112F" w:rsidRPr="00ED6373" w:rsidRDefault="000A112F" w:rsidP="006920E0">
            <w:pPr>
              <w:suppressAutoHyphens/>
              <w:kinsoku w:val="0"/>
              <w:autoSpaceDE w:val="0"/>
              <w:autoSpaceDN w:val="0"/>
              <w:spacing w:line="366" w:lineRule="atLeast"/>
              <w:jc w:val="center"/>
              <w:rPr>
                <w:rFonts w:ascii="ＭＳ ゴシック" w:eastAsia="ＭＳ ゴシック"/>
              </w:rPr>
            </w:pPr>
            <w:bookmarkStart w:id="0" w:name="_GoBack"/>
            <w:bookmarkEnd w:id="0"/>
            <w:r w:rsidRPr="00ED6373">
              <w:rPr>
                <w:rFonts w:ascii="ＭＳ ゴシック" w:eastAsia="ＭＳ ゴシック" w:hAnsi="ＭＳ ゴシック" w:hint="eastAsia"/>
              </w:rPr>
              <w:t>認定権者記載欄</w:t>
            </w:r>
          </w:p>
        </w:tc>
      </w:tr>
      <w:tr w:rsidR="000A112F" w:rsidRPr="00ED6373"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r>
      <w:tr w:rsidR="000A112F" w:rsidRPr="00ED6373" w:rsidTr="006920E0">
        <w:trPr>
          <w:trHeight w:val="273"/>
        </w:trPr>
        <w:tc>
          <w:tcPr>
            <w:tcW w:w="3343" w:type="dxa"/>
            <w:tcBorders>
              <w:top w:val="single" w:sz="24" w:space="0" w:color="auto"/>
            </w:tcBorders>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0A112F" w:rsidRPr="00ED6373" w:rsidRDefault="000A112F" w:rsidP="006920E0">
            <w:pPr>
              <w:suppressAutoHyphens/>
              <w:kinsoku w:val="0"/>
              <w:wordWrap w:val="0"/>
              <w:autoSpaceDE w:val="0"/>
              <w:autoSpaceDN w:val="0"/>
              <w:spacing w:line="366" w:lineRule="atLeast"/>
              <w:jc w:val="left"/>
              <w:rPr>
                <w:rFonts w:ascii="ＭＳ ゴシック" w:eastAsia="ＭＳ ゴシック"/>
              </w:rPr>
            </w:pPr>
          </w:p>
        </w:tc>
      </w:tr>
    </w:tbl>
    <w:p w:rsidR="000A112F" w:rsidRDefault="000A112F"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A112F" w:rsidRPr="00ED6373" w:rsidTr="006920E0">
        <w:tc>
          <w:tcPr>
            <w:tcW w:w="10035" w:type="dxa"/>
            <w:tcBorders>
              <w:top w:val="single" w:sz="4" w:space="0" w:color="000000"/>
              <w:left w:val="single" w:sz="4" w:space="0" w:color="000000"/>
              <w:bottom w:val="single" w:sz="4" w:space="0" w:color="000000"/>
              <w:right w:val="single" w:sz="4" w:space="0" w:color="000000"/>
            </w:tcBorders>
          </w:tcPr>
          <w:p w:rsidR="000A112F" w:rsidRPr="00ED6373" w:rsidRDefault="000A112F"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01FA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4B5EB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A112F" w:rsidRPr="00ED6373" w:rsidRDefault="000A112F"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諫早市長</w:t>
            </w:r>
            <w:r w:rsidRPr="00C35FF6">
              <w:rPr>
                <w:rFonts w:ascii="ＭＳ ゴシック" w:eastAsia="ＭＳ ゴシック" w:hAnsi="ＭＳ ゴシック" w:cs="ＭＳ ゴシック" w:hint="eastAsia"/>
                <w:color w:val="000000"/>
                <w:kern w:val="0"/>
                <w:szCs w:val="21"/>
              </w:rPr>
              <w:t xml:space="preserve">　殿</w:t>
            </w:r>
          </w:p>
          <w:p w:rsidR="000A112F" w:rsidRPr="00ED6373" w:rsidRDefault="000A112F"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A112F" w:rsidRPr="00ED6373" w:rsidRDefault="000A112F" w:rsidP="004B5EB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4B5EB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6D14EA">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4B5EB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01FA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A112F" w:rsidRPr="00C35FF6" w:rsidRDefault="000A112F"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3"/>
              <w:gridCol w:w="3265"/>
              <w:gridCol w:w="3265"/>
            </w:tblGrid>
            <w:tr w:rsidR="000A112F" w:rsidRPr="00ED6373"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24" w:space="0" w:color="auto"/>
                    <w:bottom w:val="single" w:sz="4" w:space="0" w:color="auto"/>
                    <w:right w:val="single" w:sz="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A112F" w:rsidRPr="00ED6373" w:rsidTr="006920E0">
              <w:trPr>
                <w:trHeight w:val="381"/>
              </w:trPr>
              <w:tc>
                <w:tcPr>
                  <w:tcW w:w="3263" w:type="dxa"/>
                  <w:tcBorders>
                    <w:top w:val="single" w:sz="24" w:space="0" w:color="auto"/>
                    <w:left w:val="single" w:sz="4" w:space="0" w:color="auto"/>
                    <w:bottom w:val="single" w:sz="4" w:space="0" w:color="auto"/>
                    <w:right w:val="single" w:sz="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Borders>
                    <w:top w:val="single" w:sz="4" w:space="0" w:color="auto"/>
                    <w:left w:val="single" w:sz="4" w:space="0" w:color="auto"/>
                    <w:bottom w:val="single" w:sz="4" w:space="0" w:color="auto"/>
                    <w:right w:val="single" w:sz="4" w:space="0" w:color="auto"/>
                  </w:tcBorders>
                </w:tcPr>
                <w:p w:rsidR="000A112F" w:rsidRPr="00ED6373" w:rsidRDefault="000A112F"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A112F" w:rsidRPr="00ED6373" w:rsidRDefault="000A112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sidRPr="00ED6373">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A112F" w:rsidRPr="00ED6373" w:rsidRDefault="000A112F"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A112F" w:rsidRPr="00ED6373" w:rsidRDefault="000A112F"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ED6373">
              <w:rPr>
                <w:rFonts w:ascii="ＭＳ ゴシック" w:eastAsia="ＭＳ ゴシック" w:hAnsi="Times New Roman" w:hint="eastAsia"/>
                <w:color w:val="000000"/>
                <w:spacing w:val="16"/>
                <w:kern w:val="0"/>
                <w:szCs w:val="21"/>
              </w:rPr>
              <w:t xml:space="preserve">　</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ED6373" w:rsidRDefault="000A112F"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0A112F" w:rsidRPr="00ED6373" w:rsidRDefault="000A112F"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A112F" w:rsidRDefault="000A112F"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0A112F" w:rsidRDefault="000A112F"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0A112F" w:rsidRPr="001674FD" w:rsidRDefault="000A112F"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r>
        <w:rPr>
          <w:rFonts w:ascii="ＭＳ ゴシック" w:eastAsia="ＭＳ ゴシック" w:hAnsi="ＭＳ ゴシック" w:cs="ＭＳ ゴシック" w:hint="eastAsia"/>
          <w:color w:val="000000"/>
          <w:kern w:val="0"/>
          <w:szCs w:val="21"/>
        </w:rPr>
        <w:t>（注４）申請者全体の値を記載。</w:t>
      </w:r>
    </w:p>
    <w:p w:rsidR="000A112F" w:rsidRPr="00C35FF6" w:rsidRDefault="000A112F"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A112F" w:rsidRPr="00C35FF6" w:rsidRDefault="000A112F"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A112F" w:rsidRDefault="002B1F08"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75565</wp:posOffset>
                </wp:positionV>
                <wp:extent cx="6281420" cy="1315720"/>
                <wp:effectExtent l="5715" t="7620" r="889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15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p>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4C41F1">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4C41F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95pt;width:494.6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" filled="f" strokecolor="white">
                <v:textbox>
                  <w:txbxContent>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p>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4C41F1">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4C41F1">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4C41F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v:textbox>
              </v:shape>
            </w:pict>
          </mc:Fallback>
        </mc:AlternateContent>
      </w: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tblGrid>
      <w:tr w:rsidR="000A112F" w:rsidRPr="00ED6373" w:rsidTr="00684AF1">
        <w:trPr>
          <w:trHeight w:val="400"/>
        </w:trPr>
        <w:tc>
          <w:tcPr>
            <w:tcW w:w="3342" w:type="dxa"/>
          </w:tcPr>
          <w:p w:rsidR="000A112F" w:rsidRPr="00ED6373" w:rsidRDefault="000A112F" w:rsidP="00684AF1">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sz w:val="24"/>
              </w:rPr>
              <w:lastRenderedPageBreak/>
              <w:br w:type="page"/>
            </w:r>
            <w:r w:rsidRPr="00ED6373">
              <w:rPr>
                <w:rFonts w:ascii="ＭＳ ゴシック" w:eastAsia="ＭＳ ゴシック" w:hAnsi="ＭＳ ゴシック" w:hint="eastAsia"/>
              </w:rPr>
              <w:t>認定権者記載欄</w:t>
            </w:r>
          </w:p>
        </w:tc>
      </w:tr>
      <w:tr w:rsidR="000A112F" w:rsidRPr="00ED6373" w:rsidTr="00684AF1">
        <w:trPr>
          <w:trHeight w:val="273"/>
        </w:trPr>
        <w:tc>
          <w:tcPr>
            <w:tcW w:w="3342" w:type="dxa"/>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rPr>
            </w:pPr>
          </w:p>
        </w:tc>
      </w:tr>
    </w:tbl>
    <w:p w:rsidR="000A112F" w:rsidRPr="00C35FF6" w:rsidRDefault="000A112F" w:rsidP="00723B8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A112F" w:rsidRPr="00ED6373" w:rsidTr="00684AF1">
        <w:tc>
          <w:tcPr>
            <w:tcW w:w="10035" w:type="dxa"/>
            <w:tcBorders>
              <w:top w:val="single" w:sz="4" w:space="0" w:color="000000"/>
              <w:left w:val="single" w:sz="4" w:space="0" w:color="000000"/>
              <w:bottom w:val="single" w:sz="4" w:space="0" w:color="000000"/>
              <w:right w:val="single" w:sz="4" w:space="0" w:color="000000"/>
            </w:tcBorders>
          </w:tcPr>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84AF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01FA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4B5EB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諫早市長</w:t>
            </w:r>
            <w:r w:rsidRPr="00C35FF6">
              <w:rPr>
                <w:rFonts w:ascii="ＭＳ ゴシック" w:eastAsia="ＭＳ ゴシック" w:hAnsi="ＭＳ ゴシック" w:cs="ＭＳ ゴシック" w:hint="eastAsia"/>
                <w:color w:val="000000"/>
                <w:kern w:val="0"/>
                <w:szCs w:val="21"/>
              </w:rPr>
              <w:t xml:space="preserve">　殿</w:t>
            </w:r>
          </w:p>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A112F" w:rsidRPr="00ED6373" w:rsidRDefault="000A112F" w:rsidP="004B5EB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4B5EB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D14EA">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84AF1">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4B5EB8">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01FA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A112F" w:rsidRPr="00ED6373" w:rsidRDefault="000A112F" w:rsidP="00684AF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A112F" w:rsidRPr="00ED6373" w:rsidRDefault="000A112F" w:rsidP="00684AF1">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ED6373">
              <w:rPr>
                <w:rFonts w:ascii="ＭＳ ゴシック" w:eastAsia="ＭＳ ゴシック" w:hAnsi="Times New Roman" w:hint="eastAsia"/>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主たる業種に係る平均仕入単価　　　　円</w:t>
            </w:r>
          </w:p>
          <w:p w:rsidR="000A112F" w:rsidRPr="00ED6373" w:rsidRDefault="000A112F" w:rsidP="004B5EB8">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ED637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ED6373">
              <w:rPr>
                <w:rFonts w:ascii="ＭＳ ゴシック" w:eastAsia="ＭＳ ゴシック" w:hAnsi="Times New Roman" w:hint="eastAsia"/>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主たる業種に係る平均仕入単価　　円</w:t>
            </w:r>
          </w:p>
          <w:p w:rsidR="000A112F" w:rsidRPr="00ED6373" w:rsidRDefault="000A112F" w:rsidP="004B5EB8">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ED637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ED6373">
              <w:rPr>
                <w:rFonts w:ascii="ＭＳ ゴシック" w:eastAsia="ＭＳ ゴシック" w:hAnsi="Times New Roman"/>
                <w:color w:val="000000"/>
                <w:spacing w:val="16"/>
                <w:kern w:val="0"/>
                <w:szCs w:val="21"/>
              </w:rPr>
              <w:t xml:space="preserve">     </w:t>
            </w:r>
            <w:r w:rsidRPr="00ED6373">
              <w:rPr>
                <w:rFonts w:ascii="ＭＳ ゴシック" w:eastAsia="ＭＳ ゴシック" w:hAnsi="Times New Roman" w:hint="eastAsia"/>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ED6373">
              <w:rPr>
                <w:rFonts w:ascii="ＭＳ ゴシック" w:eastAsia="ＭＳ ゴシック" w:hAnsi="Times New Roman"/>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0A112F" w:rsidRPr="00ED6373" w:rsidRDefault="000A112F" w:rsidP="00684AF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ED6373">
              <w:rPr>
                <w:rFonts w:ascii="ＭＳ ゴシック" w:eastAsia="ＭＳ ゴシック" w:hAnsi="Times New Roman"/>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ED6373">
              <w:rPr>
                <w:rFonts w:ascii="ＭＳ ゴシック" w:eastAsia="ＭＳ ゴシック" w:hAnsi="Times New Roman"/>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color w:val="000000"/>
                <w:spacing w:val="16"/>
                <w:kern w:val="0"/>
                <w:szCs w:val="21"/>
              </w:rPr>
              <w:t xml:space="preserve">        </w:t>
            </w:r>
            <w:r w:rsidRPr="00ED637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0A112F" w:rsidRDefault="000A112F" w:rsidP="00723B8B">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0A112F" w:rsidRDefault="000A112F" w:rsidP="00723B8B">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0A112F" w:rsidRDefault="000A112F" w:rsidP="00723B8B">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0A112F" w:rsidRDefault="000A112F" w:rsidP="00723B8B">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0A112F" w:rsidRDefault="000A112F" w:rsidP="00723B8B">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A112F" w:rsidRDefault="000A112F" w:rsidP="00723B8B">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A112F" w:rsidRDefault="000A112F" w:rsidP="004B5EB8">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0A112F" w:rsidRDefault="002B1F08" w:rsidP="004B5EB8">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281420" cy="1341120"/>
                <wp:effectExtent l="5715" t="10795" r="88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41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723B8B">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723B8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494.6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" filled="f" strokecolor="white">
                <v:textbox>
                  <w:txbxContent>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723B8B">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723B8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v:textbox>
              </v:shape>
            </w:pict>
          </mc:Fallback>
        </mc:AlternateContent>
      </w:r>
    </w:p>
    <w:p w:rsidR="000A112F" w:rsidRDefault="000A112F" w:rsidP="004B5EB8">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p w:rsidR="000A112F" w:rsidRPr="008228CF" w:rsidRDefault="000A112F" w:rsidP="004B5EB8">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0A112F" w:rsidRDefault="000A112F" w:rsidP="004B5EB8">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0A112F" w:rsidRPr="00ED6373" w:rsidTr="00684AF1">
        <w:trPr>
          <w:trHeight w:val="398"/>
        </w:trPr>
        <w:tc>
          <w:tcPr>
            <w:tcW w:w="10314" w:type="dxa"/>
            <w:gridSpan w:val="3"/>
          </w:tcPr>
          <w:p w:rsidR="000A112F" w:rsidRPr="00ED6373" w:rsidRDefault="000A112F" w:rsidP="00684AF1">
            <w:pPr>
              <w:suppressAutoHyphens/>
              <w:kinsoku w:val="0"/>
              <w:autoSpaceDE w:val="0"/>
              <w:autoSpaceDN w:val="0"/>
              <w:spacing w:line="366" w:lineRule="atLeast"/>
              <w:jc w:val="center"/>
              <w:rPr>
                <w:rFonts w:ascii="ＭＳ ゴシック" w:eastAsia="ＭＳ ゴシック" w:hAnsi="ＭＳ ゴシック"/>
                <w:szCs w:val="21"/>
              </w:rPr>
            </w:pPr>
            <w:r>
              <w:rPr>
                <w:rFonts w:ascii="ＭＳ ゴシック" w:eastAsia="ＭＳ ゴシック" w:hAnsi="ＭＳ ゴシック"/>
                <w:sz w:val="24"/>
              </w:rPr>
              <w:br w:type="page"/>
            </w:r>
            <w:r w:rsidRPr="00ED6373">
              <w:rPr>
                <w:rFonts w:ascii="ＭＳ ゴシック" w:eastAsia="ＭＳ ゴシック" w:hAnsi="ＭＳ ゴシック" w:hint="eastAsia"/>
                <w:szCs w:val="21"/>
              </w:rPr>
              <w:t>認定権者記載欄</w:t>
            </w:r>
          </w:p>
        </w:tc>
      </w:tr>
      <w:tr w:rsidR="000A112F" w:rsidRPr="00ED6373" w:rsidTr="00684AF1">
        <w:trPr>
          <w:trHeight w:val="53"/>
        </w:trPr>
        <w:tc>
          <w:tcPr>
            <w:tcW w:w="3222" w:type="dxa"/>
            <w:tcBorders>
              <w:top w:val="single" w:sz="18" w:space="0" w:color="auto"/>
              <w:left w:val="single" w:sz="18" w:space="0" w:color="auto"/>
              <w:bottom w:val="single" w:sz="18" w:space="0" w:color="auto"/>
              <w:right w:val="single" w:sz="18" w:space="0" w:color="auto"/>
            </w:tcBorders>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0A112F" w:rsidRPr="00ED6373" w:rsidTr="00684AF1">
        <w:trPr>
          <w:trHeight w:val="209"/>
        </w:trPr>
        <w:tc>
          <w:tcPr>
            <w:tcW w:w="3222" w:type="dxa"/>
            <w:tcBorders>
              <w:top w:val="single" w:sz="18" w:space="0" w:color="auto"/>
            </w:tcBorders>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0A112F" w:rsidRPr="00ED6373" w:rsidRDefault="000A112F" w:rsidP="00684AF1">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0A112F" w:rsidRPr="00C35FF6" w:rsidRDefault="000A112F" w:rsidP="00723B8B">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0A112F" w:rsidRPr="00ED6373" w:rsidTr="00684AF1">
        <w:tc>
          <w:tcPr>
            <w:tcW w:w="10318" w:type="dxa"/>
            <w:tcBorders>
              <w:top w:val="single" w:sz="4" w:space="0" w:color="000000"/>
              <w:left w:val="single" w:sz="4" w:space="0" w:color="000000"/>
              <w:bottom w:val="single" w:sz="4" w:space="0" w:color="000000"/>
              <w:right w:val="single" w:sz="4" w:space="0" w:color="000000"/>
            </w:tcBorders>
          </w:tcPr>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684AF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701FA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－③）</w:t>
            </w:r>
          </w:p>
          <w:p w:rsidR="000A112F" w:rsidRPr="00ED6373" w:rsidRDefault="000A112F" w:rsidP="00684AF1">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A112F" w:rsidRPr="00ED6373" w:rsidRDefault="000A112F" w:rsidP="004B5EB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諫早市長</w:t>
            </w:r>
            <w:r w:rsidRPr="00C35FF6">
              <w:rPr>
                <w:rFonts w:ascii="ＭＳ ゴシック" w:eastAsia="ＭＳ ゴシック" w:hAnsi="ＭＳ ゴシック" w:cs="ＭＳ ゴシック" w:hint="eastAsia"/>
                <w:color w:val="000000"/>
                <w:kern w:val="0"/>
                <w:szCs w:val="21"/>
              </w:rPr>
              <w:t xml:space="preserve">　殿</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4B5EB8">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006D14EA">
              <w:rPr>
                <w:rFonts w:ascii="ＭＳ ゴシック" w:eastAsia="ＭＳ ゴシック" w:hAnsi="ＭＳ ゴシック" w:cs="ＭＳ ゴシック" w:hint="eastAsia"/>
                <w:color w:val="000000"/>
                <w:kern w:val="0"/>
                <w:szCs w:val="21"/>
                <w:u w:val="single" w:color="000000"/>
              </w:rPr>
              <w:t xml:space="preserve">　</w:t>
            </w:r>
          </w:p>
          <w:p w:rsidR="000A112F" w:rsidRPr="00C35FF6" w:rsidRDefault="000A112F" w:rsidP="00684AF1">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01FA4">
              <w:rPr>
                <w:rFonts w:hint="eastAsia"/>
              </w:rPr>
              <w:t>５</w:t>
            </w:r>
            <w:r w:rsidRPr="00C35FF6">
              <w:rPr>
                <w:rFonts w:hint="eastAsia"/>
              </w:rPr>
              <w:t>項第５号の規定に基づき認定されるようお願いします。</w:t>
            </w: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0A112F" w:rsidRPr="00ED6373" w:rsidTr="00684AF1">
              <w:trPr>
                <w:trHeight w:val="327"/>
              </w:trPr>
              <w:tc>
                <w:tcPr>
                  <w:tcW w:w="3167" w:type="dxa"/>
                  <w:tcBorders>
                    <w:top w:val="single" w:sz="18" w:space="0" w:color="auto"/>
                    <w:left w:val="single" w:sz="18" w:space="0" w:color="auto"/>
                    <w:bottom w:val="single" w:sz="18" w:space="0" w:color="auto"/>
                    <w:right w:val="single" w:sz="18"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A112F" w:rsidRPr="00ED6373" w:rsidTr="00684AF1">
              <w:trPr>
                <w:trHeight w:val="341"/>
              </w:trPr>
              <w:tc>
                <w:tcPr>
                  <w:tcW w:w="3167" w:type="dxa"/>
                  <w:tcBorders>
                    <w:top w:val="single" w:sz="18" w:space="0" w:color="auto"/>
                    <w:left w:val="single" w:sz="4" w:space="0" w:color="auto"/>
                    <w:bottom w:val="single" w:sz="4" w:space="0" w:color="auto"/>
                    <w:right w:val="single" w:sz="4"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0A112F" w:rsidRPr="00ED6373" w:rsidRDefault="000A112F" w:rsidP="00684A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ED6373">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sidRPr="00ED6373">
              <w:rPr>
                <w:rFonts w:ascii="ＭＳ ゴシック" w:eastAsia="ＭＳ ゴシック" w:hAnsi="Times New Roman"/>
                <w:color w:val="000000"/>
                <w:spacing w:val="16"/>
                <w:kern w:val="0"/>
                <w:szCs w:val="21"/>
              </w:rPr>
              <w:t>(</w:t>
            </w:r>
            <w:r w:rsidRPr="00ED6373">
              <w:rPr>
                <w:rFonts w:ascii="ＭＳ ゴシック" w:eastAsia="ＭＳ ゴシック" w:hAnsi="Times New Roman" w:hint="eastAsia"/>
                <w:color w:val="000000"/>
                <w:spacing w:val="16"/>
                <w:kern w:val="0"/>
                <w:szCs w:val="21"/>
              </w:rPr>
              <w:t>日本標準産業分類の細分類番号と細分類業種名</w:t>
            </w:r>
            <w:r w:rsidRPr="00ED6373">
              <w:rPr>
                <w:rFonts w:ascii="ＭＳ ゴシック" w:eastAsia="ＭＳ ゴシック" w:hAnsi="Times New Roman"/>
                <w:color w:val="000000"/>
                <w:spacing w:val="16"/>
                <w:kern w:val="0"/>
                <w:szCs w:val="21"/>
              </w:rPr>
              <w:t>)</w:t>
            </w:r>
            <w:r w:rsidRPr="00ED6373">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0A112F" w:rsidRDefault="000A112F" w:rsidP="00684AF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0A112F" w:rsidRPr="006970A4"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Pr="006970A4">
              <w:rPr>
                <w:rFonts w:ascii="ＭＳ ゴシック" w:eastAsia="ＭＳ ゴシック" w:hAnsi="ＭＳ ゴシック" w:cs="ＭＳ ゴシック" w:hint="eastAsia"/>
                <w:color w:val="000000"/>
                <w:kern w:val="0"/>
                <w:szCs w:val="21"/>
              </w:rPr>
              <w:t>：</w:t>
            </w:r>
            <w:r w:rsidRPr="006970A4">
              <w:rPr>
                <w:rFonts w:ascii="ＭＳ ゴシック" w:eastAsia="ＭＳ ゴシック" w:hAnsi="ＭＳ ゴシック" w:hint="eastAsia"/>
                <w:szCs w:val="21"/>
              </w:rPr>
              <w:t>指定業種に係る原油等の最近１か月間における平均仕入れ単価</w:t>
            </w:r>
            <w:r w:rsidRPr="006970A4">
              <w:rPr>
                <w:rFonts w:ascii="ＭＳ ゴシック" w:eastAsia="ＭＳ ゴシック" w:hAnsi="ＭＳ ゴシック" w:cs="ＭＳ ゴシック" w:hint="eastAsia"/>
                <w:color w:val="000000"/>
                <w:kern w:val="0"/>
                <w:szCs w:val="21"/>
              </w:rPr>
              <w:t xml:space="preserve">　　　</w:t>
            </w:r>
            <w:r w:rsidRPr="006970A4">
              <w:rPr>
                <w:rFonts w:ascii="ＭＳ ゴシック" w:eastAsia="ＭＳ ゴシック" w:hAnsi="ＭＳ ゴシック" w:cs="ＭＳ ゴシック" w:hint="eastAsia"/>
                <w:color w:val="000000"/>
                <w:kern w:val="0"/>
                <w:szCs w:val="21"/>
                <w:u w:val="single" w:color="000000"/>
              </w:rPr>
              <w:t xml:space="preserve">　　　　　　　　　　　円</w:t>
            </w:r>
          </w:p>
          <w:p w:rsidR="000A112F" w:rsidRPr="006970A4"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Pr="006970A4">
              <w:rPr>
                <w:rFonts w:ascii="ＭＳ ゴシック" w:eastAsia="ＭＳ ゴシック" w:hAnsi="ＭＳ ゴシック" w:hint="eastAsia"/>
                <w:szCs w:val="21"/>
              </w:rPr>
              <w:t>指定業種に係るＥの期間に対応する前年１か月間の平均仕入れ単価</w:t>
            </w:r>
            <w:r w:rsidRPr="006970A4">
              <w:rPr>
                <w:rFonts w:ascii="ＭＳ ゴシック" w:eastAsia="ＭＳ ゴシック" w:hAnsi="Times New Roman" w:hint="eastAsia"/>
                <w:color w:val="000000"/>
                <w:spacing w:val="16"/>
                <w:kern w:val="0"/>
                <w:szCs w:val="21"/>
              </w:rPr>
              <w:t xml:space="preserve">　</w:t>
            </w:r>
            <w:r w:rsidRPr="006970A4">
              <w:rPr>
                <w:rFonts w:ascii="ＭＳ ゴシック" w:eastAsia="ＭＳ ゴシック" w:hAnsi="ＭＳ ゴシック" w:cs="ＭＳ ゴシック"/>
                <w:color w:val="000000"/>
                <w:kern w:val="0"/>
                <w:szCs w:val="21"/>
                <w:u w:val="single" w:color="000000"/>
              </w:rPr>
              <w:t xml:space="preserve">                      </w:t>
            </w:r>
            <w:r w:rsidRPr="006970A4">
              <w:rPr>
                <w:rFonts w:ascii="ＭＳ ゴシック" w:eastAsia="ＭＳ ゴシック" w:hAnsi="ＭＳ ゴシック" w:cs="ＭＳ ゴシック" w:hint="eastAsia"/>
                <w:color w:val="000000"/>
                <w:kern w:val="0"/>
                <w:szCs w:val="21"/>
                <w:u w:val="single" w:color="000000"/>
              </w:rPr>
              <w:t>円</w:t>
            </w:r>
          </w:p>
          <w:p w:rsidR="000A112F" w:rsidRPr="0084677C"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p>
          <w:p w:rsidR="000A112F" w:rsidRPr="00ED6373" w:rsidRDefault="000A112F" w:rsidP="004B5EB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0A112F"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指定業種に係る製品等価格への転嫁の状況（注２</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ED6373" w:rsidRDefault="000A112F" w:rsidP="00684AF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B845E7"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0A112F" w:rsidRPr="0076578E"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全体に係る製品等価格への転嫁の状況（注２</w:t>
            </w:r>
            <w:r w:rsidRPr="00C35FF6">
              <w:rPr>
                <w:rFonts w:ascii="ＭＳ ゴシック" w:eastAsia="ＭＳ ゴシック" w:hAnsi="ＭＳ ゴシック" w:cs="ＭＳ ゴシック" w:hint="eastAsia"/>
                <w:color w:val="000000"/>
                <w:kern w:val="0"/>
                <w:szCs w:val="21"/>
              </w:rPr>
              <w:t>）</w:t>
            </w:r>
          </w:p>
          <w:p w:rsidR="000A112F" w:rsidRPr="00ED6373" w:rsidRDefault="000A112F" w:rsidP="00684AF1">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ED6373" w:rsidRDefault="000A112F" w:rsidP="00684AF1">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A112F" w:rsidRPr="00ED6373" w:rsidRDefault="000A112F"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sidRPr="00ED6373">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0A112F" w:rsidRPr="00ED6373" w:rsidRDefault="002B1F08" w:rsidP="00684A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110490</wp:posOffset>
                      </wp:positionV>
                      <wp:extent cx="7086600" cy="1035050"/>
                      <wp:effectExtent l="0" t="2540" r="381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A112F" w:rsidRPr="006970A4" w:rsidRDefault="000A112F" w:rsidP="00723B8B">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16"/>
                                    </w:rPr>
                                  </w:pPr>
                                  <w:r w:rsidRPr="006970A4">
                                    <w:rPr>
                                      <w:rFonts w:ascii="ＭＳ ゴシック" w:eastAsia="ＭＳ ゴシック" w:hAnsi="ＭＳ ゴシック" w:cs="ＭＳ ゴシック" w:hint="eastAsia"/>
                                      <w:color w:val="000000"/>
                                      <w:kern w:val="0"/>
                                      <w:sz w:val="16"/>
                                      <w:szCs w:val="16"/>
                                    </w:rPr>
                                    <w:t>（注</w:t>
                                  </w:r>
                                  <w:r w:rsidRPr="006970A4">
                                    <w:rPr>
                                      <w:rFonts w:ascii="ＭＳ ゴシック" w:eastAsia="ＭＳ ゴシック" w:hAnsi="ＭＳ ゴシック" w:cs="ＭＳ ゴシック"/>
                                      <w:color w:val="000000"/>
                                      <w:kern w:val="0"/>
                                      <w:sz w:val="16"/>
                                      <w:szCs w:val="16"/>
                                    </w:rPr>
                                    <w:t>1</w:t>
                                  </w:r>
                                  <w:r w:rsidRPr="006970A4">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w:t>
                                  </w:r>
                                  <w:r w:rsidRPr="006970A4">
                                    <w:rPr>
                                      <w:rFonts w:ascii="ＭＳ ゴシック" w:eastAsia="ＭＳ ゴシック" w:hAnsi="ＭＳ ゴシック" w:hint="eastAsia"/>
                                      <w:sz w:val="16"/>
                                      <w:szCs w:val="16"/>
                                    </w:rPr>
                                    <w:t>（注２）上昇率及び依存率が２０％以上となっていること。</w:t>
                                  </w:r>
                                  <w:r w:rsidRPr="006970A4">
                                    <w:rPr>
                                      <w:rFonts w:ascii="ＭＳ ゴシック" w:eastAsia="ＭＳ ゴシック" w:hAnsi="ＭＳ ゴシック" w:cs="ＭＳ ゴシック" w:hint="eastAsia"/>
                                      <w:color w:val="000000"/>
                                      <w:kern w:val="0"/>
                                      <w:sz w:val="16"/>
                                      <w:szCs w:val="16"/>
                                    </w:rPr>
                                    <w:t>（注</w:t>
                                  </w:r>
                                  <w:r w:rsidRPr="006970A4">
                                    <w:rPr>
                                      <w:rFonts w:ascii="ＭＳ ゴシック" w:eastAsia="ＭＳ ゴシック" w:hAnsi="ＭＳ ゴシック" w:cs="ＭＳ ゴシック"/>
                                      <w:color w:val="000000"/>
                                      <w:kern w:val="0"/>
                                      <w:sz w:val="16"/>
                                      <w:szCs w:val="16"/>
                                    </w:rPr>
                                    <w:t>3</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P1</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0</w:t>
                                  </w:r>
                                  <w:r w:rsidRPr="006970A4">
                                    <w:rPr>
                                      <w:rFonts w:ascii="ＭＳ ゴシック" w:eastAsia="ＭＳ ゴシック" w:hAnsi="ＭＳ ゴシック" w:cs="ＭＳ ゴシック" w:hint="eastAsia"/>
                                      <w:color w:val="000000"/>
                                      <w:kern w:val="0"/>
                                      <w:sz w:val="16"/>
                                      <w:szCs w:val="16"/>
                                    </w:rPr>
                                    <w:t>、かつ、</w:t>
                                  </w:r>
                                  <w:r w:rsidRPr="006970A4">
                                    <w:rPr>
                                      <w:rFonts w:ascii="ＭＳ ゴシック" w:eastAsia="ＭＳ ゴシック" w:hAnsi="ＭＳ ゴシック" w:cs="ＭＳ ゴシック"/>
                                      <w:color w:val="000000"/>
                                      <w:kern w:val="0"/>
                                      <w:sz w:val="16"/>
                                      <w:szCs w:val="16"/>
                                    </w:rPr>
                                    <w:t>P2</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0</w:t>
                                  </w:r>
                                  <w:r w:rsidRPr="006970A4">
                                    <w:rPr>
                                      <w:rFonts w:ascii="ＭＳ ゴシック" w:eastAsia="ＭＳ ゴシック" w:hAnsi="ＭＳ ゴシック" w:cs="ＭＳ ゴシック" w:hint="eastAsia"/>
                                      <w:color w:val="000000"/>
                                      <w:kern w:val="0"/>
                                      <w:sz w:val="16"/>
                                      <w:szCs w:val="16"/>
                                    </w:rPr>
                                    <w:t>となっていること。</w:t>
                                  </w:r>
                                </w:p>
                                <w:p w:rsidR="000A112F" w:rsidRPr="006970A4" w:rsidRDefault="000A112F" w:rsidP="00723B8B">
                                  <w:pPr>
                                    <w:suppressAutoHyphens/>
                                    <w:spacing w:line="280" w:lineRule="exact"/>
                                    <w:ind w:left="1230" w:hanging="1230"/>
                                    <w:jc w:val="left"/>
                                    <w:textAlignment w:val="baseline"/>
                                    <w:rPr>
                                      <w:rFonts w:ascii="ＭＳ ゴシック" w:eastAsia="ＭＳ ゴシック" w:hAnsi="Times New Roman"/>
                                      <w:color w:val="000000"/>
                                      <w:spacing w:val="16"/>
                                      <w:kern w:val="0"/>
                                      <w:sz w:val="16"/>
                                      <w:szCs w:val="16"/>
                                    </w:rPr>
                                  </w:pPr>
                                  <w:r w:rsidRPr="006970A4">
                                    <w:rPr>
                                      <w:rFonts w:ascii="ＭＳ ゴシック" w:eastAsia="ＭＳ ゴシック" w:hAnsi="ＭＳ ゴシック" w:cs="ＭＳ ゴシック" w:hint="eastAsia"/>
                                      <w:color w:val="000000"/>
                                      <w:kern w:val="0"/>
                                      <w:sz w:val="16"/>
                                      <w:szCs w:val="16"/>
                                    </w:rPr>
                                    <w:t>（留意事項）①　本認定とは別に、金融機関及び信用保証協会による金融上の審査があります。</w:t>
                                  </w:r>
                                </w:p>
                                <w:p w:rsidR="000A112F" w:rsidRPr="006970A4" w:rsidRDefault="000A112F" w:rsidP="004B5EB8">
                                  <w:pPr>
                                    <w:suppressAutoHyphens/>
                                    <w:kinsoku w:val="0"/>
                                    <w:autoSpaceDE w:val="0"/>
                                    <w:autoSpaceDN w:val="0"/>
                                    <w:spacing w:line="280" w:lineRule="exact"/>
                                    <w:ind w:left="1227" w:hangingChars="767" w:hanging="1227"/>
                                    <w:jc w:val="left"/>
                                    <w:rPr>
                                      <w:rFonts w:ascii="ＭＳ ゴシック" w:eastAsia="ＭＳ ゴシック" w:hAnsi="ＭＳ ゴシック" w:cs="ＭＳ ゴシック"/>
                                      <w:color w:val="000000"/>
                                      <w:kern w:val="0"/>
                                      <w:sz w:val="16"/>
                                      <w:szCs w:val="16"/>
                                    </w:rPr>
                                  </w:pPr>
                                  <w:r w:rsidRPr="006970A4">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0A112F" w:rsidRPr="00EF5389" w:rsidRDefault="000A112F" w:rsidP="00723B8B">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3pt;margin-top:8.7pt;width:558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" filled="f" stroked="f" strokecolor="white">
                      <v:textbox>
                        <w:txbxContent>
                          <w:p w:rsidR="000A112F" w:rsidRPr="006970A4" w:rsidRDefault="000A112F" w:rsidP="00723B8B">
                            <w:pPr>
                              <w:suppressAutoHyphens/>
                              <w:spacing w:line="280" w:lineRule="exact"/>
                              <w:ind w:left="738" w:hanging="738"/>
                              <w:jc w:val="left"/>
                              <w:textAlignment w:val="baseline"/>
                              <w:rPr>
                                <w:rFonts w:ascii="ＭＳ ゴシック" w:eastAsia="ＭＳ ゴシック" w:hAnsi="Times New Roman"/>
                                <w:color w:val="000000"/>
                                <w:spacing w:val="16"/>
                                <w:kern w:val="0"/>
                                <w:sz w:val="16"/>
                                <w:szCs w:val="16"/>
                              </w:rPr>
                            </w:pPr>
                            <w:r w:rsidRPr="006970A4">
                              <w:rPr>
                                <w:rFonts w:ascii="ＭＳ ゴシック" w:eastAsia="ＭＳ ゴシック" w:hAnsi="ＭＳ ゴシック" w:cs="ＭＳ ゴシック" w:hint="eastAsia"/>
                                <w:color w:val="000000"/>
                                <w:kern w:val="0"/>
                                <w:sz w:val="16"/>
                                <w:szCs w:val="16"/>
                              </w:rPr>
                              <w:t>（注</w:t>
                            </w:r>
                            <w:r w:rsidRPr="006970A4">
                              <w:rPr>
                                <w:rFonts w:ascii="ＭＳ ゴシック" w:eastAsia="ＭＳ ゴシック" w:hAnsi="ＭＳ ゴシック" w:cs="ＭＳ ゴシック"/>
                                <w:color w:val="000000"/>
                                <w:kern w:val="0"/>
                                <w:sz w:val="16"/>
                                <w:szCs w:val="16"/>
                              </w:rPr>
                              <w:t>1</w:t>
                            </w:r>
                            <w:r w:rsidRPr="006970A4">
                              <w:rPr>
                                <w:rFonts w:ascii="ＭＳ ゴシック" w:eastAsia="ＭＳ ゴシック" w:hAnsi="ＭＳ ゴシック" w:cs="ＭＳ ゴシック" w:hint="eastAsia"/>
                                <w:color w:val="000000"/>
                                <w:kern w:val="0"/>
                                <w:sz w:val="16"/>
                                <w:szCs w:val="16"/>
                              </w:rPr>
                              <w:t>）本様式は、指定業種に係る原油等の仕入価格の上昇等を指定業種及び企業全体の製品等の価格に転嫁できていないことによって認定基準を満たす場合に使用する。</w:t>
                            </w:r>
                            <w:r w:rsidRPr="006970A4">
                              <w:rPr>
                                <w:rFonts w:ascii="ＭＳ ゴシック" w:eastAsia="ＭＳ ゴシック" w:hAnsi="ＭＳ ゴシック" w:hint="eastAsia"/>
                                <w:sz w:val="16"/>
                                <w:szCs w:val="16"/>
                              </w:rPr>
                              <w:t>（注２）上昇率及び依存率が２０％以上となっていること。</w:t>
                            </w:r>
                            <w:r w:rsidRPr="006970A4">
                              <w:rPr>
                                <w:rFonts w:ascii="ＭＳ ゴシック" w:eastAsia="ＭＳ ゴシック" w:hAnsi="ＭＳ ゴシック" w:cs="ＭＳ ゴシック" w:hint="eastAsia"/>
                                <w:color w:val="000000"/>
                                <w:kern w:val="0"/>
                                <w:sz w:val="16"/>
                                <w:szCs w:val="16"/>
                              </w:rPr>
                              <w:t>（注</w:t>
                            </w:r>
                            <w:r w:rsidRPr="006970A4">
                              <w:rPr>
                                <w:rFonts w:ascii="ＭＳ ゴシック" w:eastAsia="ＭＳ ゴシック" w:hAnsi="ＭＳ ゴシック" w:cs="ＭＳ ゴシック"/>
                                <w:color w:val="000000"/>
                                <w:kern w:val="0"/>
                                <w:sz w:val="16"/>
                                <w:szCs w:val="16"/>
                              </w:rPr>
                              <w:t>3</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P1</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0</w:t>
                            </w:r>
                            <w:r w:rsidRPr="006970A4">
                              <w:rPr>
                                <w:rFonts w:ascii="ＭＳ ゴシック" w:eastAsia="ＭＳ ゴシック" w:hAnsi="ＭＳ ゴシック" w:cs="ＭＳ ゴシック" w:hint="eastAsia"/>
                                <w:color w:val="000000"/>
                                <w:kern w:val="0"/>
                                <w:sz w:val="16"/>
                                <w:szCs w:val="16"/>
                              </w:rPr>
                              <w:t>、かつ、</w:t>
                            </w:r>
                            <w:r w:rsidRPr="006970A4">
                              <w:rPr>
                                <w:rFonts w:ascii="ＭＳ ゴシック" w:eastAsia="ＭＳ ゴシック" w:hAnsi="ＭＳ ゴシック" w:cs="ＭＳ ゴシック"/>
                                <w:color w:val="000000"/>
                                <w:kern w:val="0"/>
                                <w:sz w:val="16"/>
                                <w:szCs w:val="16"/>
                              </w:rPr>
                              <w:t>P2</w:t>
                            </w:r>
                            <w:r w:rsidRPr="006970A4">
                              <w:rPr>
                                <w:rFonts w:ascii="ＭＳ ゴシック" w:eastAsia="ＭＳ ゴシック" w:hAnsi="ＭＳ ゴシック" w:cs="ＭＳ ゴシック" w:hint="eastAsia"/>
                                <w:color w:val="000000"/>
                                <w:kern w:val="0"/>
                                <w:sz w:val="16"/>
                                <w:szCs w:val="16"/>
                              </w:rPr>
                              <w:t>＞</w:t>
                            </w:r>
                            <w:r w:rsidRPr="006970A4">
                              <w:rPr>
                                <w:rFonts w:ascii="ＭＳ ゴシック" w:eastAsia="ＭＳ ゴシック" w:hAnsi="ＭＳ ゴシック" w:cs="ＭＳ ゴシック"/>
                                <w:color w:val="000000"/>
                                <w:kern w:val="0"/>
                                <w:sz w:val="16"/>
                                <w:szCs w:val="16"/>
                              </w:rPr>
                              <w:t>0</w:t>
                            </w:r>
                            <w:r w:rsidRPr="006970A4">
                              <w:rPr>
                                <w:rFonts w:ascii="ＭＳ ゴシック" w:eastAsia="ＭＳ ゴシック" w:hAnsi="ＭＳ ゴシック" w:cs="ＭＳ ゴシック" w:hint="eastAsia"/>
                                <w:color w:val="000000"/>
                                <w:kern w:val="0"/>
                                <w:sz w:val="16"/>
                                <w:szCs w:val="16"/>
                              </w:rPr>
                              <w:t>となっていること。</w:t>
                            </w:r>
                          </w:p>
                          <w:p w:rsidR="000A112F" w:rsidRPr="006970A4" w:rsidRDefault="000A112F" w:rsidP="00723B8B">
                            <w:pPr>
                              <w:suppressAutoHyphens/>
                              <w:spacing w:line="280" w:lineRule="exact"/>
                              <w:ind w:left="1230" w:hanging="1230"/>
                              <w:jc w:val="left"/>
                              <w:textAlignment w:val="baseline"/>
                              <w:rPr>
                                <w:rFonts w:ascii="ＭＳ ゴシック" w:eastAsia="ＭＳ ゴシック" w:hAnsi="Times New Roman"/>
                                <w:color w:val="000000"/>
                                <w:spacing w:val="16"/>
                                <w:kern w:val="0"/>
                                <w:sz w:val="16"/>
                                <w:szCs w:val="16"/>
                              </w:rPr>
                            </w:pPr>
                            <w:r w:rsidRPr="006970A4">
                              <w:rPr>
                                <w:rFonts w:ascii="ＭＳ ゴシック" w:eastAsia="ＭＳ ゴシック" w:hAnsi="ＭＳ ゴシック" w:cs="ＭＳ ゴシック" w:hint="eastAsia"/>
                                <w:color w:val="000000"/>
                                <w:kern w:val="0"/>
                                <w:sz w:val="16"/>
                                <w:szCs w:val="16"/>
                              </w:rPr>
                              <w:t>（留意事項）①　本認定とは別に、金融機関及び信用保証協会による金融上の審査があります。</w:t>
                            </w:r>
                          </w:p>
                          <w:p w:rsidR="000A112F" w:rsidRPr="006970A4" w:rsidRDefault="000A112F" w:rsidP="004B5EB8">
                            <w:pPr>
                              <w:suppressAutoHyphens/>
                              <w:kinsoku w:val="0"/>
                              <w:autoSpaceDE w:val="0"/>
                              <w:autoSpaceDN w:val="0"/>
                              <w:spacing w:line="280" w:lineRule="exact"/>
                              <w:ind w:left="1227" w:hangingChars="767" w:hanging="1227"/>
                              <w:jc w:val="left"/>
                              <w:rPr>
                                <w:rFonts w:ascii="ＭＳ ゴシック" w:eastAsia="ＭＳ ゴシック" w:hAnsi="ＭＳ ゴシック" w:cs="ＭＳ ゴシック"/>
                                <w:color w:val="000000"/>
                                <w:kern w:val="0"/>
                                <w:sz w:val="16"/>
                                <w:szCs w:val="16"/>
                              </w:rPr>
                            </w:pPr>
                            <w:r w:rsidRPr="006970A4">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0A112F" w:rsidRPr="00EF5389" w:rsidRDefault="000A112F" w:rsidP="00723B8B">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000A112F" w:rsidRPr="00C35FF6">
              <w:rPr>
                <w:rFonts w:ascii="ＭＳ ゴシック" w:eastAsia="ＭＳ ゴシック" w:hAnsi="ＭＳ ゴシック" w:cs="ＭＳ ゴシック" w:hint="eastAsia"/>
                <w:color w:val="000000"/>
                <w:kern w:val="0"/>
                <w:szCs w:val="21"/>
              </w:rPr>
              <w:t xml:space="preserve">　ｂ</w:t>
            </w:r>
            <w:r w:rsidR="000A112F">
              <w:rPr>
                <w:rFonts w:ascii="ＭＳ ゴシック" w:eastAsia="ＭＳ ゴシック" w:hAnsi="ＭＳ ゴシック" w:cs="ＭＳ ゴシック" w:hint="eastAsia"/>
                <w:color w:val="000000"/>
                <w:kern w:val="0"/>
                <w:szCs w:val="21"/>
              </w:rPr>
              <w:t>２</w:t>
            </w:r>
            <w:r w:rsidR="000A112F" w:rsidRPr="00C35FF6">
              <w:rPr>
                <w:rFonts w:ascii="ＭＳ ゴシック" w:eastAsia="ＭＳ ゴシック" w:hAnsi="ＭＳ ゴシック" w:cs="ＭＳ ゴシック" w:hint="eastAsia"/>
                <w:color w:val="000000"/>
                <w:kern w:val="0"/>
                <w:szCs w:val="21"/>
              </w:rPr>
              <w:t>：Ｂ</w:t>
            </w:r>
            <w:r w:rsidR="000A112F">
              <w:rPr>
                <w:rFonts w:ascii="ＭＳ ゴシック" w:eastAsia="ＭＳ ゴシック" w:hAnsi="ＭＳ ゴシック" w:cs="ＭＳ ゴシック" w:hint="eastAsia"/>
                <w:color w:val="000000"/>
                <w:kern w:val="0"/>
                <w:szCs w:val="21"/>
              </w:rPr>
              <w:t>２の期間に対応する前年３か月間の全体の</w:t>
            </w:r>
            <w:r w:rsidR="000A112F" w:rsidRPr="00C35FF6">
              <w:rPr>
                <w:rFonts w:ascii="ＭＳ ゴシック" w:eastAsia="ＭＳ ゴシック" w:hAnsi="ＭＳ ゴシック" w:cs="ＭＳ ゴシック" w:hint="eastAsia"/>
                <w:color w:val="000000"/>
                <w:kern w:val="0"/>
                <w:szCs w:val="21"/>
              </w:rPr>
              <w:t>売上高</w:t>
            </w:r>
            <w:r w:rsidR="000A112F" w:rsidRPr="00C35FF6">
              <w:rPr>
                <w:rFonts w:ascii="ＭＳ ゴシック" w:eastAsia="ＭＳ ゴシック" w:hAnsi="ＭＳ ゴシック" w:cs="ＭＳ ゴシック"/>
                <w:color w:val="000000"/>
                <w:kern w:val="0"/>
                <w:szCs w:val="21"/>
              </w:rPr>
              <w:t xml:space="preserve"> </w:t>
            </w:r>
            <w:r w:rsidR="000A112F" w:rsidRPr="00C35FF6">
              <w:rPr>
                <w:rFonts w:ascii="ＭＳ ゴシック" w:eastAsia="ＭＳ ゴシック" w:hAnsi="ＭＳ ゴシック" w:cs="ＭＳ ゴシック"/>
                <w:color w:val="000000"/>
                <w:kern w:val="0"/>
                <w:szCs w:val="21"/>
                <w:u w:val="single" w:color="000000"/>
              </w:rPr>
              <w:t xml:space="preserve">                     </w:t>
            </w:r>
            <w:r w:rsidR="000A112F" w:rsidRPr="00C35FF6">
              <w:rPr>
                <w:rFonts w:ascii="ＭＳ ゴシック" w:eastAsia="ＭＳ ゴシック" w:hAnsi="ＭＳ ゴシック" w:cs="ＭＳ ゴシック" w:hint="eastAsia"/>
                <w:color w:val="000000"/>
                <w:kern w:val="0"/>
                <w:szCs w:val="21"/>
                <w:u w:val="single" w:color="000000"/>
              </w:rPr>
              <w:t>円</w:t>
            </w:r>
          </w:p>
        </w:tc>
      </w:tr>
    </w:tbl>
    <w:p w:rsidR="000A112F" w:rsidRDefault="002B1F08" w:rsidP="00723B8B">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872490</wp:posOffset>
                </wp:positionV>
                <wp:extent cx="6281420" cy="1341120"/>
                <wp:effectExtent l="5715" t="8890" r="889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41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723B8B">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723B8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68.7pt;width:494.6pt;height:1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" filled="f" strokecolor="white">
                <v:textbox>
                  <w:txbxContent>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諫商第　　　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0298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0A112F" w:rsidRPr="00C35FF6" w:rsidRDefault="000A112F" w:rsidP="00723B8B">
                      <w:pPr>
                        <w:suppressAutoHyphens/>
                        <w:wordWrap w:val="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申請のとおり、相違ないことを認定します。</w:t>
                      </w:r>
                    </w:p>
                    <w:p w:rsidR="000A112F" w:rsidRPr="00C35FF6" w:rsidRDefault="000A112F" w:rsidP="00723B8B">
                      <w:pPr>
                        <w:suppressAutoHyphens/>
                        <w:wordWrap w:val="0"/>
                        <w:ind w:left="1476" w:hanging="1476"/>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（注）本認定書の有効期間：</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日から</w:t>
                      </w:r>
                      <w:r w:rsidR="0010298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日まで</w:t>
                      </w:r>
                    </w:p>
                    <w:p w:rsidR="000A112F" w:rsidRDefault="000A112F" w:rsidP="00723B8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0A112F" w:rsidRPr="006C460D" w:rsidRDefault="000A112F" w:rsidP="004B5EB8">
                      <w:pPr>
                        <w:suppressAutoHyphens/>
                        <w:wordWrap w:val="0"/>
                        <w:spacing w:line="240" w:lineRule="exact"/>
                        <w:ind w:leftChars="233" w:left="489" w:firstLineChars="667" w:firstLine="140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認定者名　　　</w:t>
                      </w:r>
                      <w:r>
                        <w:rPr>
                          <w:rFonts w:ascii="ＭＳ ゴシック" w:eastAsia="ＭＳ ゴシック" w:hAnsi="ＭＳ ゴシック" w:cs="ＭＳ ゴシック" w:hint="eastAsia"/>
                          <w:color w:val="000000"/>
                          <w:kern w:val="0"/>
                          <w:szCs w:val="21"/>
                        </w:rPr>
                        <w:t xml:space="preserve">諫早市長　　　　　　　　　</w:t>
                      </w:r>
                      <w:r w:rsidRPr="00C35FF6">
                        <w:rPr>
                          <w:rFonts w:ascii="ＭＳ ゴシック" w:eastAsia="ＭＳ ゴシック" w:hAnsi="ＭＳ ゴシック" w:cs="ＭＳ ゴシック" w:hint="eastAsia"/>
                          <w:color w:val="000000"/>
                          <w:kern w:val="0"/>
                          <w:szCs w:val="21"/>
                        </w:rPr>
                        <w:t xml:space="preserve">　　印</w:t>
                      </w:r>
                    </w:p>
                  </w:txbxContent>
                </v:textbox>
              </v:shape>
            </w:pict>
          </mc:Fallback>
        </mc:AlternateContent>
      </w:r>
    </w:p>
    <w:p w:rsidR="000A112F" w:rsidRPr="00723B8B" w:rsidRDefault="000A112F" w:rsidP="000A112F">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sectPr w:rsidR="000A112F" w:rsidRPr="00723B8B" w:rsidSect="003C60C9">
      <w:pgSz w:w="11906" w:h="16838" w:code="9"/>
      <w:pgMar w:top="28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3AD" w:rsidRDefault="00EF73AD" w:rsidP="001D602D">
      <w:r>
        <w:separator/>
      </w:r>
    </w:p>
  </w:endnote>
  <w:endnote w:type="continuationSeparator" w:id="0">
    <w:p w:rsidR="00EF73AD" w:rsidRDefault="00EF73A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3AD" w:rsidRDefault="00EF73AD" w:rsidP="001D602D">
      <w:r>
        <w:separator/>
      </w:r>
    </w:p>
  </w:footnote>
  <w:footnote w:type="continuationSeparator" w:id="0">
    <w:p w:rsidR="00EF73AD" w:rsidRDefault="00EF73A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301E"/>
    <w:rsid w:val="0003415B"/>
    <w:rsid w:val="00036598"/>
    <w:rsid w:val="0009372B"/>
    <w:rsid w:val="000A112F"/>
    <w:rsid w:val="000C030F"/>
    <w:rsid w:val="000E0E45"/>
    <w:rsid w:val="000F41FB"/>
    <w:rsid w:val="00102982"/>
    <w:rsid w:val="00154A51"/>
    <w:rsid w:val="001674FD"/>
    <w:rsid w:val="001A55E4"/>
    <w:rsid w:val="001A5DFD"/>
    <w:rsid w:val="001B5DAA"/>
    <w:rsid w:val="001D0690"/>
    <w:rsid w:val="001D1350"/>
    <w:rsid w:val="001D1612"/>
    <w:rsid w:val="001D602D"/>
    <w:rsid w:val="001E190C"/>
    <w:rsid w:val="001E1FB4"/>
    <w:rsid w:val="002277C6"/>
    <w:rsid w:val="00235279"/>
    <w:rsid w:val="00236BED"/>
    <w:rsid w:val="002409E6"/>
    <w:rsid w:val="00240E64"/>
    <w:rsid w:val="00260D2B"/>
    <w:rsid w:val="002648A3"/>
    <w:rsid w:val="00274F1F"/>
    <w:rsid w:val="002A29FE"/>
    <w:rsid w:val="002B1F08"/>
    <w:rsid w:val="002B5C8F"/>
    <w:rsid w:val="002C1D79"/>
    <w:rsid w:val="002D3723"/>
    <w:rsid w:val="002E519E"/>
    <w:rsid w:val="0033311C"/>
    <w:rsid w:val="003523EB"/>
    <w:rsid w:val="00355C24"/>
    <w:rsid w:val="00356502"/>
    <w:rsid w:val="00363B86"/>
    <w:rsid w:val="00365E88"/>
    <w:rsid w:val="00376F76"/>
    <w:rsid w:val="00376F84"/>
    <w:rsid w:val="00384C9C"/>
    <w:rsid w:val="0038630C"/>
    <w:rsid w:val="003A289E"/>
    <w:rsid w:val="003C39F9"/>
    <w:rsid w:val="003C60C9"/>
    <w:rsid w:val="00417015"/>
    <w:rsid w:val="0044516C"/>
    <w:rsid w:val="00463212"/>
    <w:rsid w:val="00476298"/>
    <w:rsid w:val="00491803"/>
    <w:rsid w:val="004B5EB8"/>
    <w:rsid w:val="004C41F1"/>
    <w:rsid w:val="004D1C76"/>
    <w:rsid w:val="004E2DC9"/>
    <w:rsid w:val="004E72CC"/>
    <w:rsid w:val="0055281C"/>
    <w:rsid w:val="006011ED"/>
    <w:rsid w:val="00667715"/>
    <w:rsid w:val="00684AF1"/>
    <w:rsid w:val="006920E0"/>
    <w:rsid w:val="006970A4"/>
    <w:rsid w:val="006B2E7F"/>
    <w:rsid w:val="006B2EC6"/>
    <w:rsid w:val="006B3E4B"/>
    <w:rsid w:val="006C460D"/>
    <w:rsid w:val="006D14EA"/>
    <w:rsid w:val="006D47AE"/>
    <w:rsid w:val="006E1BBD"/>
    <w:rsid w:val="006F2AF2"/>
    <w:rsid w:val="006F311F"/>
    <w:rsid w:val="006F3819"/>
    <w:rsid w:val="00701FA4"/>
    <w:rsid w:val="0070340C"/>
    <w:rsid w:val="00712D50"/>
    <w:rsid w:val="00723B8B"/>
    <w:rsid w:val="00735B9A"/>
    <w:rsid w:val="00746C3A"/>
    <w:rsid w:val="00762DFA"/>
    <w:rsid w:val="0076578E"/>
    <w:rsid w:val="00770151"/>
    <w:rsid w:val="00790309"/>
    <w:rsid w:val="00793192"/>
    <w:rsid w:val="007A4915"/>
    <w:rsid w:val="008228CF"/>
    <w:rsid w:val="0084677C"/>
    <w:rsid w:val="008517DC"/>
    <w:rsid w:val="00855940"/>
    <w:rsid w:val="008600F1"/>
    <w:rsid w:val="008648AC"/>
    <w:rsid w:val="00891329"/>
    <w:rsid w:val="00894638"/>
    <w:rsid w:val="008A06A7"/>
    <w:rsid w:val="008A72B6"/>
    <w:rsid w:val="008F097A"/>
    <w:rsid w:val="009002DC"/>
    <w:rsid w:val="009271A1"/>
    <w:rsid w:val="00932D86"/>
    <w:rsid w:val="00936A24"/>
    <w:rsid w:val="00946A28"/>
    <w:rsid w:val="00965F5B"/>
    <w:rsid w:val="00980055"/>
    <w:rsid w:val="00986994"/>
    <w:rsid w:val="009C7C95"/>
    <w:rsid w:val="009F202F"/>
    <w:rsid w:val="009F35F4"/>
    <w:rsid w:val="00A02900"/>
    <w:rsid w:val="00A15655"/>
    <w:rsid w:val="00A16B67"/>
    <w:rsid w:val="00A30BDE"/>
    <w:rsid w:val="00A607F4"/>
    <w:rsid w:val="00A830D4"/>
    <w:rsid w:val="00A84F0E"/>
    <w:rsid w:val="00AE2F39"/>
    <w:rsid w:val="00AE4572"/>
    <w:rsid w:val="00AE4E53"/>
    <w:rsid w:val="00AF2BF0"/>
    <w:rsid w:val="00B07FA6"/>
    <w:rsid w:val="00B67566"/>
    <w:rsid w:val="00B845E7"/>
    <w:rsid w:val="00BB1F09"/>
    <w:rsid w:val="00BE5556"/>
    <w:rsid w:val="00BF3A4B"/>
    <w:rsid w:val="00C118A8"/>
    <w:rsid w:val="00C26E97"/>
    <w:rsid w:val="00C35FF6"/>
    <w:rsid w:val="00C459FB"/>
    <w:rsid w:val="00CF66F6"/>
    <w:rsid w:val="00D01498"/>
    <w:rsid w:val="00D11792"/>
    <w:rsid w:val="00D150B1"/>
    <w:rsid w:val="00D214D7"/>
    <w:rsid w:val="00D218B2"/>
    <w:rsid w:val="00D23F7E"/>
    <w:rsid w:val="00D3426E"/>
    <w:rsid w:val="00D5502A"/>
    <w:rsid w:val="00D861E3"/>
    <w:rsid w:val="00D87AD8"/>
    <w:rsid w:val="00D96B4C"/>
    <w:rsid w:val="00DA5F88"/>
    <w:rsid w:val="00DE5FF6"/>
    <w:rsid w:val="00E000CB"/>
    <w:rsid w:val="00E04ED9"/>
    <w:rsid w:val="00E40FF3"/>
    <w:rsid w:val="00E41A5F"/>
    <w:rsid w:val="00E56D21"/>
    <w:rsid w:val="00E62F61"/>
    <w:rsid w:val="00E9118A"/>
    <w:rsid w:val="00EA587B"/>
    <w:rsid w:val="00EC514E"/>
    <w:rsid w:val="00ED24EA"/>
    <w:rsid w:val="00ED5193"/>
    <w:rsid w:val="00ED53D5"/>
    <w:rsid w:val="00ED6373"/>
    <w:rsid w:val="00EE40DA"/>
    <w:rsid w:val="00EF5389"/>
    <w:rsid w:val="00EF73AD"/>
    <w:rsid w:val="00EF7F25"/>
    <w:rsid w:val="00F11187"/>
    <w:rsid w:val="00F127D7"/>
    <w:rsid w:val="00F6765B"/>
    <w:rsid w:val="00F832BA"/>
    <w:rsid w:val="00F84C44"/>
    <w:rsid w:val="00F92DBD"/>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F1E22F2B-8334-45A9-A1DA-DEB14908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rPr>
      <w:szCs w:val="22"/>
    </w:r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rPr>
      <w:szCs w:val="22"/>
    </w:rPr>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subject/>
  <dc:creator>情報システム厚生課２</dc:creator>
  <cp:keywords/>
  <dc:description/>
  <cp:lastModifiedBy>山下　佳苗</cp:lastModifiedBy>
  <cp:revision>2</cp:revision>
  <cp:lastPrinted>2012-10-10T19:45:00Z</cp:lastPrinted>
  <dcterms:created xsi:type="dcterms:W3CDTF">2021-04-05T06:53:00Z</dcterms:created>
  <dcterms:modified xsi:type="dcterms:W3CDTF">2021-04-05T06:53:00Z</dcterms:modified>
</cp:coreProperties>
</file>